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1E327D" w14:textId="77777777" w:rsidR="00AF7404" w:rsidRPr="00595D2C" w:rsidRDefault="004C3A86" w:rsidP="00F60DB8">
      <w:pPr>
        <w:spacing w:before="200"/>
        <w:jc w:val="center"/>
        <w:rPr>
          <w:rFonts w:ascii="Arial" w:hAnsi="Arial" w:cs="Arial"/>
          <w:b/>
          <w:sz w:val="28"/>
          <w:szCs w:val="28"/>
        </w:rPr>
      </w:pPr>
      <w:bookmarkStart w:id="0" w:name="_Hlk163461438"/>
      <w:bookmarkEnd w:id="0"/>
      <w:r w:rsidRPr="00595D2C">
        <w:rPr>
          <w:rFonts w:ascii="Arial" w:hAnsi="Arial" w:cs="Arial"/>
          <w:b/>
          <w:sz w:val="28"/>
          <w:szCs w:val="28"/>
        </w:rPr>
        <w:t>ZADÁNÍ ROZSAHU STAVBY – ZPRACOVÁNÍ PD</w:t>
      </w:r>
    </w:p>
    <w:p w14:paraId="2783B416" w14:textId="77777777" w:rsidR="004C3A86" w:rsidRDefault="004C3A86" w:rsidP="00595D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Základní údaje</w:t>
      </w:r>
    </w:p>
    <w:p w14:paraId="02A07F32" w14:textId="0A17C4B8" w:rsidR="009044EC" w:rsidRDefault="004C3A86" w:rsidP="00D5787D">
      <w:pPr>
        <w:pStyle w:val="Odstavecseseznamem"/>
        <w:ind w:left="4245" w:hanging="3525"/>
        <w:rPr>
          <w:rFonts w:ascii="Arial" w:hAnsi="Arial" w:cs="Arial"/>
        </w:rPr>
      </w:pPr>
      <w:r w:rsidRPr="00595D2C">
        <w:rPr>
          <w:rFonts w:ascii="Arial" w:hAnsi="Arial" w:cs="Arial"/>
        </w:rPr>
        <w:t>Název stavby:</w:t>
      </w:r>
      <w:r w:rsidR="00533BBB" w:rsidRPr="00595D2C">
        <w:rPr>
          <w:rFonts w:ascii="Arial" w:hAnsi="Arial" w:cs="Arial"/>
        </w:rPr>
        <w:tab/>
      </w:r>
      <w:r w:rsidR="009C4ED3">
        <w:rPr>
          <w:rFonts w:ascii="Arial" w:hAnsi="Arial" w:cs="Arial"/>
          <w:b/>
        </w:rPr>
        <w:t>Blatnice</w:t>
      </w:r>
      <w:r w:rsidR="0055198F">
        <w:rPr>
          <w:rFonts w:ascii="Arial" w:hAnsi="Arial" w:cs="Arial"/>
          <w:b/>
        </w:rPr>
        <w:t xml:space="preserve">, ř. km </w:t>
      </w:r>
      <w:r w:rsidR="009C4ED3">
        <w:rPr>
          <w:rFonts w:ascii="Arial" w:hAnsi="Arial" w:cs="Arial"/>
          <w:b/>
        </w:rPr>
        <w:t>17,</w:t>
      </w:r>
      <w:r w:rsidR="003E223C">
        <w:rPr>
          <w:rFonts w:ascii="Arial" w:hAnsi="Arial" w:cs="Arial"/>
          <w:b/>
        </w:rPr>
        <w:t>4</w:t>
      </w:r>
      <w:r w:rsidR="009C4ED3">
        <w:rPr>
          <w:rFonts w:ascii="Arial" w:hAnsi="Arial" w:cs="Arial"/>
          <w:b/>
        </w:rPr>
        <w:t>00</w:t>
      </w:r>
      <w:r w:rsidR="0055198F">
        <w:rPr>
          <w:rFonts w:ascii="Arial" w:hAnsi="Arial" w:cs="Arial"/>
          <w:b/>
        </w:rPr>
        <w:t xml:space="preserve"> – </w:t>
      </w:r>
      <w:r w:rsidR="009C4ED3">
        <w:rPr>
          <w:rFonts w:ascii="Arial" w:hAnsi="Arial" w:cs="Arial"/>
          <w:b/>
        </w:rPr>
        <w:t>19</w:t>
      </w:r>
      <w:r w:rsidR="0055198F">
        <w:rPr>
          <w:rFonts w:ascii="Arial" w:hAnsi="Arial" w:cs="Arial"/>
          <w:b/>
        </w:rPr>
        <w:t>,</w:t>
      </w:r>
      <w:r w:rsidR="009C4ED3">
        <w:rPr>
          <w:rFonts w:ascii="Arial" w:hAnsi="Arial" w:cs="Arial"/>
          <w:b/>
        </w:rPr>
        <w:t>575</w:t>
      </w:r>
      <w:r w:rsidR="0055198F">
        <w:rPr>
          <w:rFonts w:ascii="Arial" w:hAnsi="Arial" w:cs="Arial"/>
          <w:b/>
        </w:rPr>
        <w:t xml:space="preserve">, Chvalkovice </w:t>
      </w:r>
      <w:r w:rsidR="00D82E15">
        <w:rPr>
          <w:rFonts w:ascii="Arial" w:hAnsi="Arial" w:cs="Arial"/>
          <w:b/>
        </w:rPr>
        <w:br/>
      </w:r>
      <w:r w:rsidR="0055198F">
        <w:rPr>
          <w:rFonts w:ascii="Arial" w:hAnsi="Arial" w:cs="Arial"/>
          <w:b/>
        </w:rPr>
        <w:t>u Dešné, revitalizace toku</w:t>
      </w:r>
    </w:p>
    <w:p w14:paraId="623C546A" w14:textId="4DE736C6" w:rsidR="009044EC" w:rsidRDefault="004C3A86" w:rsidP="004C3A86">
      <w:pPr>
        <w:pStyle w:val="Odstavecseseznamem"/>
        <w:rPr>
          <w:rFonts w:ascii="Arial" w:hAnsi="Arial" w:cs="Arial"/>
        </w:rPr>
      </w:pPr>
      <w:r w:rsidRPr="00E00B94">
        <w:rPr>
          <w:rFonts w:ascii="Arial" w:hAnsi="Arial" w:cs="Arial"/>
        </w:rPr>
        <w:t>Vodní tok:</w:t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D6509C">
        <w:rPr>
          <w:rFonts w:ascii="Arial" w:hAnsi="Arial" w:cs="Arial"/>
        </w:rPr>
        <w:t>Blatnice</w:t>
      </w:r>
      <w:r w:rsidR="009F1966">
        <w:rPr>
          <w:rFonts w:ascii="Arial" w:hAnsi="Arial" w:cs="Arial"/>
        </w:rPr>
        <w:t xml:space="preserve">, </w:t>
      </w:r>
      <w:r w:rsidR="009F1966" w:rsidRPr="00031F48">
        <w:rPr>
          <w:rFonts w:ascii="Arial" w:hAnsi="Arial" w:cs="Arial"/>
        </w:rPr>
        <w:t xml:space="preserve">IDVT </w:t>
      </w:r>
      <w:r w:rsidR="008E2043">
        <w:rPr>
          <w:rFonts w:ascii="Arial" w:hAnsi="Arial" w:cs="Arial"/>
        </w:rPr>
        <w:t>10</w:t>
      </w:r>
      <w:r w:rsidR="00125DC6">
        <w:rPr>
          <w:rFonts w:ascii="Arial" w:hAnsi="Arial" w:cs="Arial"/>
        </w:rPr>
        <w:t>20</w:t>
      </w:r>
      <w:r w:rsidR="00CF3BAB">
        <w:rPr>
          <w:rFonts w:ascii="Arial" w:hAnsi="Arial" w:cs="Arial"/>
        </w:rPr>
        <w:t>0062</w:t>
      </w:r>
    </w:p>
    <w:p w14:paraId="1138EEF9" w14:textId="08535AFF" w:rsidR="004C3A86" w:rsidRPr="00E00B94" w:rsidRDefault="004C3A86" w:rsidP="004C3A86">
      <w:pPr>
        <w:pStyle w:val="Odstavecseseznamem"/>
        <w:rPr>
          <w:rFonts w:ascii="Arial" w:hAnsi="Arial" w:cs="Arial"/>
        </w:rPr>
      </w:pPr>
      <w:r w:rsidRPr="00E00B94">
        <w:rPr>
          <w:rFonts w:ascii="Arial" w:hAnsi="Arial" w:cs="Arial"/>
        </w:rPr>
        <w:t>Místo stavby (k.</w:t>
      </w:r>
      <w:r w:rsidR="00122874">
        <w:rPr>
          <w:rFonts w:ascii="Arial" w:hAnsi="Arial" w:cs="Arial"/>
        </w:rPr>
        <w:t xml:space="preserve"> </w:t>
      </w:r>
      <w:proofErr w:type="spellStart"/>
      <w:r w:rsidRPr="00E00B94">
        <w:rPr>
          <w:rFonts w:ascii="Arial" w:hAnsi="Arial" w:cs="Arial"/>
        </w:rPr>
        <w:t>ú.</w:t>
      </w:r>
      <w:proofErr w:type="spellEnd"/>
      <w:r w:rsidRPr="00E00B94">
        <w:rPr>
          <w:rFonts w:ascii="Arial" w:hAnsi="Arial" w:cs="Arial"/>
        </w:rPr>
        <w:t>):</w:t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AB6EB4">
        <w:rPr>
          <w:rFonts w:ascii="Arial" w:hAnsi="Arial" w:cs="Arial"/>
        </w:rPr>
        <w:t>Chvalkovice u Dešné</w:t>
      </w:r>
    </w:p>
    <w:p w14:paraId="50348A7E" w14:textId="64AC21E5" w:rsidR="004C3A86" w:rsidRPr="00595D2C" w:rsidRDefault="004C3A86" w:rsidP="004C3A86">
      <w:pPr>
        <w:pStyle w:val="Odstavecseseznamem"/>
        <w:rPr>
          <w:rFonts w:ascii="Arial" w:hAnsi="Arial" w:cs="Arial"/>
        </w:rPr>
      </w:pPr>
      <w:r w:rsidRPr="00595D2C">
        <w:rPr>
          <w:rFonts w:ascii="Arial" w:hAnsi="Arial" w:cs="Arial"/>
        </w:rPr>
        <w:t>Okres:</w:t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125DC6">
        <w:rPr>
          <w:rFonts w:ascii="Arial" w:hAnsi="Arial" w:cs="Arial"/>
        </w:rPr>
        <w:t>Jindřichův Hradec</w:t>
      </w:r>
    </w:p>
    <w:p w14:paraId="0AB1DAEB" w14:textId="234B0426" w:rsidR="004C3A86" w:rsidRPr="00595D2C" w:rsidRDefault="004C3A86" w:rsidP="004C3A86">
      <w:pPr>
        <w:pStyle w:val="Odstavecseseznamem"/>
        <w:rPr>
          <w:rFonts w:ascii="Arial" w:hAnsi="Arial" w:cs="Arial"/>
        </w:rPr>
      </w:pPr>
      <w:r w:rsidRPr="00595D2C">
        <w:rPr>
          <w:rFonts w:ascii="Arial" w:hAnsi="Arial" w:cs="Arial"/>
        </w:rPr>
        <w:t>Kraj:</w:t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D66883">
        <w:rPr>
          <w:rFonts w:ascii="Arial" w:hAnsi="Arial" w:cs="Arial"/>
        </w:rPr>
        <w:t>Jihočeský kraj</w:t>
      </w:r>
    </w:p>
    <w:p w14:paraId="7233CA3F" w14:textId="23F065FE" w:rsidR="009044EC" w:rsidRDefault="00707F38" w:rsidP="00625753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 xml:space="preserve">Charakter </w:t>
      </w:r>
      <w:r w:rsidR="004C3A86" w:rsidRPr="00595D2C">
        <w:rPr>
          <w:rFonts w:ascii="Arial" w:hAnsi="Arial" w:cs="Arial"/>
        </w:rPr>
        <w:t>stavby:</w:t>
      </w:r>
      <w:r w:rsidR="00E00B94">
        <w:rPr>
          <w:rFonts w:ascii="Arial" w:hAnsi="Arial" w:cs="Arial"/>
        </w:rPr>
        <w:tab/>
      </w:r>
      <w:r w:rsid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9044EC">
        <w:rPr>
          <w:rFonts w:ascii="Arial" w:hAnsi="Arial" w:cs="Arial"/>
        </w:rPr>
        <w:t>investice</w:t>
      </w:r>
    </w:p>
    <w:p w14:paraId="58858648" w14:textId="3A8E61D5" w:rsidR="00625753" w:rsidRDefault="00625753" w:rsidP="00625753">
      <w:pPr>
        <w:pStyle w:val="Odstavecseseznamem"/>
        <w:rPr>
          <w:rFonts w:ascii="Arial" w:hAnsi="Arial" w:cs="Arial"/>
        </w:rPr>
      </w:pPr>
    </w:p>
    <w:p w14:paraId="152659B8" w14:textId="77777777" w:rsidR="00781FAF" w:rsidRPr="00A03C61" w:rsidRDefault="00781FAF" w:rsidP="00781FAF">
      <w:pPr>
        <w:pStyle w:val="Odstavecseseznamem"/>
        <w:numPr>
          <w:ilvl w:val="0"/>
          <w:numId w:val="1"/>
        </w:numPr>
        <w:spacing w:after="120" w:line="240" w:lineRule="auto"/>
        <w:contextualSpacing w:val="0"/>
        <w:rPr>
          <w:rFonts w:ascii="Arial" w:hAnsi="Arial" w:cs="Arial"/>
          <w:b/>
        </w:rPr>
      </w:pPr>
      <w:r w:rsidRPr="003F538C">
        <w:rPr>
          <w:rFonts w:ascii="Arial" w:hAnsi="Arial" w:cs="Arial"/>
          <w:b/>
        </w:rPr>
        <w:t>Časový plán výstavby:</w:t>
      </w:r>
    </w:p>
    <w:p w14:paraId="12E580DA" w14:textId="1031953B" w:rsidR="00232AC8" w:rsidRPr="003F538C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Průzkumné</w:t>
      </w:r>
      <w:r>
        <w:rPr>
          <w:rFonts w:ascii="Arial" w:hAnsi="Arial" w:cs="Arial"/>
        </w:rPr>
        <w:t xml:space="preserve"> a geodetické</w:t>
      </w:r>
      <w:r w:rsidRPr="003F538C">
        <w:rPr>
          <w:rFonts w:ascii="Arial" w:hAnsi="Arial" w:cs="Arial"/>
        </w:rPr>
        <w:t xml:space="preserve"> práce:</w:t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895E0E">
        <w:rPr>
          <w:rFonts w:ascii="Arial" w:hAnsi="Arial" w:cs="Arial"/>
        </w:rPr>
        <w:t>3</w:t>
      </w:r>
      <w:r w:rsidR="00D82E15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. </w:t>
      </w:r>
      <w:r w:rsidR="00D82E15">
        <w:rPr>
          <w:rFonts w:ascii="Arial" w:hAnsi="Arial" w:cs="Arial"/>
        </w:rPr>
        <w:t>4</w:t>
      </w:r>
      <w:r>
        <w:rPr>
          <w:rFonts w:ascii="Arial" w:hAnsi="Arial" w:cs="Arial"/>
        </w:rPr>
        <w:t>. 202</w:t>
      </w:r>
      <w:r w:rsidR="00D82E15">
        <w:rPr>
          <w:rFonts w:ascii="Arial" w:hAnsi="Arial" w:cs="Arial"/>
        </w:rPr>
        <w:t>6</w:t>
      </w:r>
      <w:r w:rsidR="00DF2A65">
        <w:rPr>
          <w:rFonts w:ascii="Arial" w:hAnsi="Arial" w:cs="Arial"/>
        </w:rPr>
        <w:t xml:space="preserve"> </w:t>
      </w:r>
      <w:r w:rsidR="00232AC8">
        <w:rPr>
          <w:rFonts w:ascii="Arial" w:hAnsi="Arial" w:cs="Arial"/>
        </w:rPr>
        <w:t>Koncept návrhu včetně hydrotechnického posouzení</w:t>
      </w:r>
      <w:r w:rsidR="00232AC8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  <w:t xml:space="preserve">do </w:t>
      </w:r>
      <w:r w:rsidR="00D82E15">
        <w:rPr>
          <w:rFonts w:ascii="Arial" w:hAnsi="Arial" w:cs="Arial"/>
        </w:rPr>
        <w:t>30</w:t>
      </w:r>
      <w:r w:rsidR="00DF2A65">
        <w:rPr>
          <w:rFonts w:ascii="Arial" w:hAnsi="Arial" w:cs="Arial"/>
        </w:rPr>
        <w:t xml:space="preserve">. </w:t>
      </w:r>
      <w:r w:rsidR="00D82E15">
        <w:rPr>
          <w:rFonts w:ascii="Arial" w:hAnsi="Arial" w:cs="Arial"/>
        </w:rPr>
        <w:t>6</w:t>
      </w:r>
      <w:r w:rsidR="00DF2A65">
        <w:rPr>
          <w:rFonts w:ascii="Arial" w:hAnsi="Arial" w:cs="Arial"/>
        </w:rPr>
        <w:t>. 202</w:t>
      </w:r>
      <w:r w:rsidR="00D82E15">
        <w:rPr>
          <w:rFonts w:ascii="Arial" w:hAnsi="Arial" w:cs="Arial"/>
        </w:rPr>
        <w:t>6</w:t>
      </w:r>
    </w:p>
    <w:p w14:paraId="45319E7D" w14:textId="62FFE9BB" w:rsidR="00781FAF" w:rsidRPr="003F538C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Zpracování</w:t>
      </w:r>
      <w:r>
        <w:rPr>
          <w:rFonts w:ascii="Arial" w:hAnsi="Arial" w:cs="Arial"/>
        </w:rPr>
        <w:t xml:space="preserve"> PD –</w:t>
      </w:r>
      <w:r w:rsidRPr="003F538C">
        <w:rPr>
          <w:rFonts w:ascii="Arial" w:hAnsi="Arial" w:cs="Arial"/>
        </w:rPr>
        <w:t xml:space="preserve"> D</w:t>
      </w:r>
      <w:r w:rsidR="007B6A36">
        <w:rPr>
          <w:rFonts w:ascii="Arial" w:hAnsi="Arial" w:cs="Arial"/>
        </w:rPr>
        <w:t>SP</w:t>
      </w:r>
      <w:r w:rsidR="00D82E15">
        <w:rPr>
          <w:rFonts w:ascii="Arial" w:hAnsi="Arial" w:cs="Arial"/>
        </w:rPr>
        <w:t xml:space="preserve"> a podání kompletní žádosti o vydání povolení záměru</w:t>
      </w:r>
      <w:r w:rsidR="00D82E15">
        <w:rPr>
          <w:rFonts w:ascii="Arial" w:hAnsi="Arial" w:cs="Arial"/>
        </w:rPr>
        <w:br/>
      </w:r>
      <w:r w:rsidR="00232AC8">
        <w:rPr>
          <w:rFonts w:ascii="Arial" w:hAnsi="Arial" w:cs="Arial"/>
        </w:rPr>
        <w:t>včetně rozpočtu k revizi</w:t>
      </w:r>
      <w:r w:rsidRPr="003F538C">
        <w:rPr>
          <w:rFonts w:ascii="Arial" w:hAnsi="Arial" w:cs="Arial"/>
        </w:rPr>
        <w:t>:</w:t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 w:rsidR="00DF2A65">
        <w:rPr>
          <w:rFonts w:ascii="Arial" w:hAnsi="Arial" w:cs="Arial"/>
        </w:rPr>
        <w:tab/>
      </w:r>
      <w:r w:rsidR="00D82E15">
        <w:rPr>
          <w:rFonts w:ascii="Arial" w:hAnsi="Arial" w:cs="Arial"/>
        </w:rPr>
        <w:tab/>
      </w:r>
      <w:r w:rsidR="00D82E15">
        <w:rPr>
          <w:rFonts w:ascii="Arial" w:hAnsi="Arial" w:cs="Arial"/>
        </w:rPr>
        <w:tab/>
      </w:r>
      <w:r w:rsidR="00D82E15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D82E15">
        <w:rPr>
          <w:rFonts w:ascii="Arial" w:hAnsi="Arial" w:cs="Arial"/>
        </w:rPr>
        <w:t>30</w:t>
      </w:r>
      <w:r w:rsidR="00DF2A65">
        <w:rPr>
          <w:rFonts w:ascii="Arial" w:hAnsi="Arial" w:cs="Arial"/>
        </w:rPr>
        <w:t xml:space="preserve">. </w:t>
      </w:r>
      <w:r w:rsidR="00D82E15">
        <w:rPr>
          <w:rFonts w:ascii="Arial" w:hAnsi="Arial" w:cs="Arial"/>
        </w:rPr>
        <w:t>9</w:t>
      </w:r>
      <w:r w:rsidR="00DF2A65">
        <w:rPr>
          <w:rFonts w:ascii="Arial" w:hAnsi="Arial" w:cs="Arial"/>
        </w:rPr>
        <w:t>. 202</w:t>
      </w:r>
      <w:r w:rsidR="00D82E15">
        <w:rPr>
          <w:rFonts w:ascii="Arial" w:hAnsi="Arial" w:cs="Arial"/>
        </w:rPr>
        <w:t>6</w:t>
      </w:r>
    </w:p>
    <w:p w14:paraId="1B9A060B" w14:textId="2D0C6FBD" w:rsidR="00781FAF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Inženýrská činnost:</w:t>
      </w:r>
      <w:r w:rsidRPr="003F538C">
        <w:rPr>
          <w:rFonts w:ascii="Arial" w:hAnsi="Arial" w:cs="Arial"/>
        </w:rPr>
        <w:tab/>
      </w:r>
      <w:r w:rsidRPr="003F538C">
        <w:rPr>
          <w:rFonts w:ascii="Arial" w:hAnsi="Arial" w:cs="Arial"/>
        </w:rPr>
        <w:tab/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6C22A7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>
        <w:rPr>
          <w:rFonts w:ascii="Arial" w:hAnsi="Arial" w:cs="Arial"/>
        </w:rPr>
        <w:t>průběžně během zpracování PD</w:t>
      </w:r>
    </w:p>
    <w:p w14:paraId="6C94A260" w14:textId="08B3C946" w:rsidR="00781FAF" w:rsidRPr="00DB083F" w:rsidRDefault="00781FAF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Termín dokončení PD</w:t>
      </w:r>
      <w:r w:rsidR="003A2C8D">
        <w:rPr>
          <w:rFonts w:ascii="Arial" w:hAnsi="Arial" w:cs="Arial"/>
        </w:rPr>
        <w:t xml:space="preserve"> (DSP, DPS)</w:t>
      </w:r>
      <w:r>
        <w:rPr>
          <w:rFonts w:ascii="Arial" w:hAnsi="Arial" w:cs="Arial"/>
        </w:rPr>
        <w:t xml:space="preserve"> včetně </w:t>
      </w:r>
      <w:r w:rsidR="00232AC8">
        <w:rPr>
          <w:rFonts w:ascii="Arial" w:hAnsi="Arial" w:cs="Arial"/>
        </w:rPr>
        <w:t xml:space="preserve">finální verze </w:t>
      </w:r>
      <w:r>
        <w:rPr>
          <w:rFonts w:ascii="Arial" w:hAnsi="Arial" w:cs="Arial"/>
        </w:rPr>
        <w:t>rozpočtu:</w:t>
      </w:r>
      <w:r w:rsidR="00232AC8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do </w:t>
      </w:r>
      <w:r w:rsidR="00DF2A65">
        <w:rPr>
          <w:rFonts w:ascii="Arial" w:hAnsi="Arial" w:cs="Arial"/>
        </w:rPr>
        <w:t xml:space="preserve">30. </w:t>
      </w:r>
      <w:r w:rsidR="00D82E15">
        <w:rPr>
          <w:rFonts w:ascii="Arial" w:hAnsi="Arial" w:cs="Arial"/>
        </w:rPr>
        <w:t>11</w:t>
      </w:r>
      <w:r w:rsidR="00DF2A65">
        <w:rPr>
          <w:rFonts w:ascii="Arial" w:hAnsi="Arial" w:cs="Arial"/>
        </w:rPr>
        <w:t>. 202</w:t>
      </w:r>
      <w:r w:rsidR="00D82E15">
        <w:rPr>
          <w:rFonts w:ascii="Arial" w:hAnsi="Arial" w:cs="Arial"/>
        </w:rPr>
        <w:t>6</w:t>
      </w:r>
    </w:p>
    <w:p w14:paraId="1D264120" w14:textId="6EEDD118" w:rsidR="00781FAF" w:rsidRDefault="00781FAF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Termín dokončení díla a jeho předání – PD</w:t>
      </w:r>
      <w:r w:rsidR="00BF568E">
        <w:rPr>
          <w:rFonts w:ascii="Arial" w:hAnsi="Arial" w:cs="Arial"/>
        </w:rPr>
        <w:t xml:space="preserve"> (kompletní)</w:t>
      </w:r>
      <w:r>
        <w:rPr>
          <w:rFonts w:ascii="Arial" w:hAnsi="Arial" w:cs="Arial"/>
        </w:rPr>
        <w:t xml:space="preserve"> vč. povolení</w:t>
      </w:r>
      <w:r w:rsidRPr="003F538C"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503F2C">
        <w:rPr>
          <w:rFonts w:ascii="Arial" w:hAnsi="Arial" w:cs="Arial"/>
        </w:rPr>
        <w:t>1</w:t>
      </w:r>
      <w:r w:rsidR="00D82E15">
        <w:rPr>
          <w:rFonts w:ascii="Arial" w:hAnsi="Arial" w:cs="Arial"/>
        </w:rPr>
        <w:t>8</w:t>
      </w:r>
      <w:r w:rsidR="00DF2A65">
        <w:rPr>
          <w:rFonts w:ascii="Arial" w:hAnsi="Arial" w:cs="Arial"/>
        </w:rPr>
        <w:t xml:space="preserve">. </w:t>
      </w:r>
      <w:r w:rsidR="00D82E15">
        <w:rPr>
          <w:rFonts w:ascii="Arial" w:hAnsi="Arial" w:cs="Arial"/>
        </w:rPr>
        <w:t>12</w:t>
      </w:r>
      <w:r w:rsidR="00DF2A65">
        <w:rPr>
          <w:rFonts w:ascii="Arial" w:hAnsi="Arial" w:cs="Arial"/>
        </w:rPr>
        <w:t>. 202</w:t>
      </w:r>
      <w:r w:rsidR="00D82E15">
        <w:rPr>
          <w:rFonts w:ascii="Arial" w:hAnsi="Arial" w:cs="Arial"/>
        </w:rPr>
        <w:t>6</w:t>
      </w:r>
    </w:p>
    <w:p w14:paraId="052D6BD4" w14:textId="7F7D9AFC" w:rsidR="00781FAF" w:rsidRDefault="00781FAF" w:rsidP="008E3DA4">
      <w:pPr>
        <w:pStyle w:val="Odstavecseseznamem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Zhotovitel PD je povinen si zavčas projednat s příslušným úřadem typ povolení stavby </w:t>
      </w:r>
      <w:r w:rsidR="009452A3"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t>a přizpůsobit tomu zpracování PD včetně inženýrské činnosti tak, aby byly dodrženy uvedené termíny.</w:t>
      </w:r>
    </w:p>
    <w:p w14:paraId="3DBE3339" w14:textId="77777777" w:rsidR="008E3DA4" w:rsidRPr="008E3DA4" w:rsidRDefault="008E3DA4" w:rsidP="002F7005">
      <w:pPr>
        <w:pStyle w:val="Odstavecseseznamem"/>
        <w:jc w:val="both"/>
        <w:rPr>
          <w:rFonts w:ascii="Arial" w:hAnsi="Arial" w:cs="Arial"/>
          <w:b/>
        </w:rPr>
      </w:pPr>
    </w:p>
    <w:p w14:paraId="47E2B6B1" w14:textId="77777777" w:rsidR="00076D1F" w:rsidRPr="00595D2C" w:rsidRDefault="00076D1F" w:rsidP="002F7005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Popis současného stavu</w:t>
      </w:r>
    </w:p>
    <w:p w14:paraId="4189BE91" w14:textId="7F55E937" w:rsidR="00775CD5" w:rsidRPr="00775CD5" w:rsidRDefault="00775CD5" w:rsidP="002F7005">
      <w:pPr>
        <w:pStyle w:val="Odstavecseseznamem"/>
        <w:jc w:val="both"/>
        <w:rPr>
          <w:rFonts w:ascii="Arial" w:hAnsi="Arial" w:cs="Arial"/>
        </w:rPr>
      </w:pPr>
      <w:r>
        <w:rPr>
          <w:rFonts w:ascii="Arial" w:hAnsi="Arial" w:cs="Arial"/>
        </w:rPr>
        <w:t>V současné době je</w:t>
      </w:r>
      <w:r w:rsidRPr="00775CD5">
        <w:rPr>
          <w:rFonts w:ascii="Arial" w:hAnsi="Arial" w:cs="Arial"/>
        </w:rPr>
        <w:t xml:space="preserve"> koryt</w:t>
      </w:r>
      <w:r>
        <w:rPr>
          <w:rFonts w:ascii="Arial" w:hAnsi="Arial" w:cs="Arial"/>
        </w:rPr>
        <w:t>o</w:t>
      </w:r>
      <w:r w:rsidRPr="00775CD5">
        <w:rPr>
          <w:rFonts w:ascii="Arial" w:hAnsi="Arial" w:cs="Arial"/>
        </w:rPr>
        <w:t xml:space="preserve"> </w:t>
      </w:r>
      <w:r w:rsidR="008D04BB">
        <w:rPr>
          <w:rFonts w:ascii="Arial" w:hAnsi="Arial" w:cs="Arial"/>
        </w:rPr>
        <w:t>Blatnice</w:t>
      </w:r>
      <w:r w:rsidRPr="00775CD5">
        <w:rPr>
          <w:rFonts w:ascii="Arial" w:hAnsi="Arial" w:cs="Arial"/>
        </w:rPr>
        <w:t xml:space="preserve"> opevněn</w:t>
      </w:r>
      <w:r>
        <w:rPr>
          <w:rFonts w:ascii="Arial" w:hAnsi="Arial" w:cs="Arial"/>
        </w:rPr>
        <w:t>é</w:t>
      </w:r>
      <w:r w:rsidRPr="00775CD5">
        <w:rPr>
          <w:rFonts w:ascii="Arial" w:hAnsi="Arial" w:cs="Arial"/>
        </w:rPr>
        <w:t xml:space="preserve"> betonovými panely (100x50x10) ve dně a na svazích do výšky 0,</w:t>
      </w:r>
      <w:r w:rsidR="00C70515">
        <w:rPr>
          <w:rFonts w:ascii="Arial" w:hAnsi="Arial" w:cs="Arial"/>
        </w:rPr>
        <w:t>3</w:t>
      </w:r>
      <w:r w:rsidRPr="00775CD5">
        <w:rPr>
          <w:rFonts w:ascii="Arial" w:hAnsi="Arial" w:cs="Arial"/>
        </w:rPr>
        <w:t xml:space="preserve"> m.</w:t>
      </w:r>
      <w:r>
        <w:rPr>
          <w:rFonts w:ascii="Arial" w:hAnsi="Arial" w:cs="Arial"/>
        </w:rPr>
        <w:t xml:space="preserve"> </w:t>
      </w:r>
      <w:r w:rsidRPr="00775CD5">
        <w:rPr>
          <w:rFonts w:ascii="Arial" w:hAnsi="Arial" w:cs="Arial"/>
        </w:rPr>
        <w:t xml:space="preserve">Přilehlé území je zemědělsky obhospodařované a okolní pole zmeliorované. Meliorace již místy vykazují značné defekty především jejich pravděpodobným ucpáním se již místy tvoří </w:t>
      </w:r>
      <w:r w:rsidR="00C70515">
        <w:rPr>
          <w:rFonts w:ascii="Arial" w:hAnsi="Arial" w:cs="Arial"/>
        </w:rPr>
        <w:t>podmáčená místa</w:t>
      </w:r>
      <w:r w:rsidRPr="00775CD5">
        <w:rPr>
          <w:rFonts w:ascii="Arial" w:hAnsi="Arial" w:cs="Arial"/>
        </w:rPr>
        <w:t>.</w:t>
      </w:r>
    </w:p>
    <w:p w14:paraId="1AF498AC" w14:textId="77777777" w:rsidR="00775CD5" w:rsidRDefault="00775CD5" w:rsidP="002F7005">
      <w:pPr>
        <w:pStyle w:val="Odstavecseseznamem"/>
        <w:jc w:val="both"/>
        <w:rPr>
          <w:rFonts w:ascii="Arial" w:hAnsi="Arial" w:cs="Arial"/>
        </w:rPr>
      </w:pPr>
    </w:p>
    <w:p w14:paraId="5FC2AF18" w14:textId="77777777" w:rsidR="00076D1F" w:rsidRDefault="00076D1F" w:rsidP="002F7005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Účel stavby</w:t>
      </w:r>
    </w:p>
    <w:p w14:paraId="66EE7526" w14:textId="3EBB8676" w:rsidR="00775CD5" w:rsidRDefault="00424932" w:rsidP="002F7005">
      <w:pPr>
        <w:pStyle w:val="Odstavecseseznamem"/>
        <w:jc w:val="both"/>
        <w:rPr>
          <w:rFonts w:ascii="Arial" w:hAnsi="Arial" w:cs="Arial"/>
        </w:rPr>
      </w:pPr>
      <w:r w:rsidRPr="00424932">
        <w:rPr>
          <w:rFonts w:ascii="Arial" w:hAnsi="Arial" w:cs="Arial"/>
        </w:rPr>
        <w:t xml:space="preserve">Účelem stavby je </w:t>
      </w:r>
      <w:r w:rsidR="00A3181D">
        <w:rPr>
          <w:rFonts w:ascii="Arial" w:hAnsi="Arial" w:cs="Arial"/>
        </w:rPr>
        <w:t>komplexní</w:t>
      </w:r>
      <w:r w:rsidR="0050058B">
        <w:rPr>
          <w:rFonts w:ascii="Arial" w:hAnsi="Arial" w:cs="Arial"/>
        </w:rPr>
        <w:t xml:space="preserve"> </w:t>
      </w:r>
      <w:r w:rsidR="00F21638">
        <w:rPr>
          <w:rFonts w:ascii="Arial" w:hAnsi="Arial" w:cs="Arial"/>
        </w:rPr>
        <w:t>revitalizace</w:t>
      </w:r>
      <w:r w:rsidR="00B23F08">
        <w:rPr>
          <w:rFonts w:ascii="Arial" w:hAnsi="Arial" w:cs="Arial"/>
        </w:rPr>
        <w:t xml:space="preserve"> toku</w:t>
      </w:r>
      <w:r w:rsidRPr="00424932">
        <w:rPr>
          <w:rFonts w:ascii="Arial" w:hAnsi="Arial" w:cs="Arial"/>
        </w:rPr>
        <w:t>, kter</w:t>
      </w:r>
      <w:r w:rsidR="002D6F1D">
        <w:rPr>
          <w:rFonts w:ascii="Arial" w:hAnsi="Arial" w:cs="Arial"/>
        </w:rPr>
        <w:t>á</w:t>
      </w:r>
      <w:r w:rsidRPr="00424932">
        <w:rPr>
          <w:rFonts w:ascii="Arial" w:hAnsi="Arial" w:cs="Arial"/>
        </w:rPr>
        <w:t xml:space="preserve"> bude odpovídat charakteristickým místním podmínkám.</w:t>
      </w:r>
      <w:r w:rsidR="00775CD5">
        <w:rPr>
          <w:rFonts w:ascii="Arial" w:hAnsi="Arial" w:cs="Arial"/>
        </w:rPr>
        <w:t xml:space="preserve"> </w:t>
      </w:r>
      <w:r w:rsidR="00775CD5" w:rsidRPr="00775CD5">
        <w:rPr>
          <w:rFonts w:ascii="Arial" w:hAnsi="Arial" w:cs="Arial"/>
        </w:rPr>
        <w:t xml:space="preserve">Celkově bude cílem projektu snaha o podporu přirozených procesů toku a zlepšení </w:t>
      </w:r>
      <w:r w:rsidR="00232AC8">
        <w:rPr>
          <w:rFonts w:ascii="Arial" w:hAnsi="Arial" w:cs="Arial"/>
        </w:rPr>
        <w:t>hydro</w:t>
      </w:r>
      <w:r w:rsidR="00775CD5" w:rsidRPr="00775CD5">
        <w:rPr>
          <w:rFonts w:ascii="Arial" w:hAnsi="Arial" w:cs="Arial"/>
        </w:rPr>
        <w:t>morfologického aspektu ekologického stavu toku.</w:t>
      </w:r>
    </w:p>
    <w:p w14:paraId="3B222925" w14:textId="77777777" w:rsidR="00C70515" w:rsidRDefault="00C70515" w:rsidP="002F7005">
      <w:pPr>
        <w:pStyle w:val="Odstavecseseznamem"/>
        <w:jc w:val="both"/>
        <w:rPr>
          <w:rFonts w:ascii="Arial" w:hAnsi="Arial" w:cs="Arial"/>
        </w:rPr>
      </w:pPr>
    </w:p>
    <w:p w14:paraId="3D947E37" w14:textId="77777777" w:rsidR="00CC0CB8" w:rsidRDefault="00533BBB" w:rsidP="002F7005">
      <w:pPr>
        <w:pStyle w:val="Odstavecseseznamem"/>
        <w:numPr>
          <w:ilvl w:val="0"/>
          <w:numId w:val="1"/>
        </w:numPr>
        <w:spacing w:before="200"/>
        <w:ind w:left="714" w:hanging="357"/>
        <w:jc w:val="both"/>
        <w:rPr>
          <w:u w:val="single"/>
        </w:rPr>
      </w:pPr>
      <w:r w:rsidRPr="00595D2C">
        <w:rPr>
          <w:rFonts w:ascii="Arial" w:hAnsi="Arial" w:cs="Arial"/>
          <w:b/>
        </w:rPr>
        <w:t>Návrh t</w:t>
      </w:r>
      <w:r w:rsidR="00076D1F" w:rsidRPr="00595D2C">
        <w:rPr>
          <w:rFonts w:ascii="Arial" w:hAnsi="Arial" w:cs="Arial"/>
          <w:b/>
        </w:rPr>
        <w:t>echnického řešení</w:t>
      </w:r>
      <w:r w:rsidR="009F1966" w:rsidRPr="006836D3">
        <w:rPr>
          <w:rFonts w:ascii="Arial" w:hAnsi="Arial" w:cs="Arial"/>
          <w:b/>
        </w:rPr>
        <w:t xml:space="preserve"> (jedná se pouze o návrh, který </w:t>
      </w:r>
      <w:r w:rsidR="006836D3" w:rsidRPr="006836D3">
        <w:rPr>
          <w:rFonts w:ascii="Arial" w:hAnsi="Arial" w:cs="Arial"/>
          <w:b/>
        </w:rPr>
        <w:t>se může od výsledného navrženého řešení lišit</w:t>
      </w:r>
      <w:r w:rsidR="009F1966" w:rsidRPr="006836D3">
        <w:rPr>
          <w:rFonts w:ascii="Arial" w:hAnsi="Arial" w:cs="Arial"/>
          <w:b/>
        </w:rPr>
        <w:t>)</w:t>
      </w:r>
    </w:p>
    <w:p w14:paraId="0187E2C1" w14:textId="77777777" w:rsidR="00535A10" w:rsidRDefault="00A3181D" w:rsidP="002F7005">
      <w:pPr>
        <w:pStyle w:val="Odstavecseseznamem"/>
        <w:spacing w:before="200"/>
        <w:jc w:val="both"/>
        <w:rPr>
          <w:rFonts w:ascii="Arial" w:hAnsi="Arial" w:cs="Arial"/>
        </w:rPr>
      </w:pPr>
      <w:r w:rsidRPr="006A7E6C">
        <w:rPr>
          <w:rFonts w:ascii="Arial" w:hAnsi="Arial" w:cs="Arial"/>
        </w:rPr>
        <w:t>Cílem akce je</w:t>
      </w:r>
      <w:r>
        <w:rPr>
          <w:rFonts w:ascii="Arial" w:hAnsi="Arial" w:cs="Arial"/>
        </w:rPr>
        <w:t xml:space="preserve"> revitalizace </w:t>
      </w:r>
      <w:r w:rsidR="008D04BB">
        <w:rPr>
          <w:rFonts w:ascii="Arial" w:hAnsi="Arial" w:cs="Arial"/>
        </w:rPr>
        <w:t>Blatnice</w:t>
      </w:r>
      <w:r>
        <w:rPr>
          <w:rFonts w:ascii="Arial" w:hAnsi="Arial" w:cs="Arial"/>
        </w:rPr>
        <w:t xml:space="preserve"> se snížením navrhované kapacity koryta </w:t>
      </w:r>
      <w:r w:rsidR="00AE4126">
        <w:rPr>
          <w:rFonts w:ascii="Arial" w:hAnsi="Arial" w:cs="Arial"/>
        </w:rPr>
        <w:t>(optimálně Q</w:t>
      </w:r>
      <w:r w:rsidR="00AE4126" w:rsidRPr="006F422F">
        <w:rPr>
          <w:rFonts w:ascii="Arial" w:hAnsi="Arial" w:cs="Arial"/>
          <w:vertAlign w:val="subscript"/>
        </w:rPr>
        <w:t>30d</w:t>
      </w:r>
      <w:r w:rsidR="00AE4126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>za účelem rozlivů větších průtoků do údolní nivy</w:t>
      </w:r>
      <w:r w:rsidR="00AE4126">
        <w:rPr>
          <w:rFonts w:ascii="Arial" w:hAnsi="Arial" w:cs="Arial"/>
        </w:rPr>
        <w:t xml:space="preserve">. Důvodem je </w:t>
      </w:r>
      <w:r>
        <w:rPr>
          <w:rFonts w:ascii="Arial" w:hAnsi="Arial" w:cs="Arial"/>
        </w:rPr>
        <w:t>podpor</w:t>
      </w:r>
      <w:r w:rsidR="00AE4126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</w:t>
      </w:r>
      <w:r w:rsidR="00AE4126">
        <w:rPr>
          <w:rFonts w:ascii="Arial" w:hAnsi="Arial" w:cs="Arial"/>
        </w:rPr>
        <w:t>infiltrace</w:t>
      </w:r>
      <w:r>
        <w:rPr>
          <w:rFonts w:ascii="Arial" w:hAnsi="Arial" w:cs="Arial"/>
        </w:rPr>
        <w:t xml:space="preserve"> povrchových vod</w:t>
      </w:r>
      <w:r w:rsidR="008409F4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AE4126">
        <w:rPr>
          <w:rFonts w:ascii="Arial" w:hAnsi="Arial" w:cs="Arial"/>
        </w:rPr>
        <w:t xml:space="preserve">zvýšení ekologické hodnoty území, ale také </w:t>
      </w:r>
      <w:r w:rsidR="00B23F08">
        <w:rPr>
          <w:rFonts w:ascii="Arial" w:hAnsi="Arial" w:cs="Arial"/>
        </w:rPr>
        <w:t>pozdržení povodňových průtoků</w:t>
      </w:r>
      <w:r>
        <w:rPr>
          <w:rFonts w:ascii="Arial" w:hAnsi="Arial" w:cs="Arial"/>
        </w:rPr>
        <w:t>. Součástí návrhu bude i výsadba vhodných doprovodných břehových porostů.</w:t>
      </w:r>
      <w:r w:rsidR="005878A5">
        <w:rPr>
          <w:rFonts w:ascii="Arial" w:hAnsi="Arial" w:cs="Arial"/>
        </w:rPr>
        <w:t xml:space="preserve"> Je třeba navrhnout takové řešení, které bude v souladu s plošným odvodňovacím systémem v</w:t>
      </w:r>
      <w:r w:rsidR="00AE4126">
        <w:rPr>
          <w:rFonts w:ascii="Arial" w:hAnsi="Arial" w:cs="Arial"/>
        </w:rPr>
        <w:t> </w:t>
      </w:r>
      <w:r w:rsidR="005878A5">
        <w:rPr>
          <w:rFonts w:ascii="Arial" w:hAnsi="Arial" w:cs="Arial"/>
        </w:rPr>
        <w:t>území</w:t>
      </w:r>
      <w:r w:rsidR="00AE4126">
        <w:rPr>
          <w:rFonts w:ascii="Arial" w:hAnsi="Arial" w:cs="Arial"/>
        </w:rPr>
        <w:t>.</w:t>
      </w:r>
      <w:r w:rsidR="006A6DF0">
        <w:rPr>
          <w:rFonts w:ascii="Arial" w:hAnsi="Arial" w:cs="Arial"/>
        </w:rPr>
        <w:t xml:space="preserve"> Vzhledem k tomu, že meliorace místy vykazují defekty a již v současné době se v těchto místech vytváří podmáčená míst</w:t>
      </w:r>
      <w:r w:rsidR="00574298">
        <w:rPr>
          <w:rFonts w:ascii="Arial" w:hAnsi="Arial" w:cs="Arial"/>
        </w:rPr>
        <w:t>a</w:t>
      </w:r>
      <w:r w:rsidR="006A6DF0">
        <w:rPr>
          <w:rFonts w:ascii="Arial" w:hAnsi="Arial" w:cs="Arial"/>
        </w:rPr>
        <w:t xml:space="preserve">, předpokládá se </w:t>
      </w:r>
      <w:r w:rsidR="00574298">
        <w:rPr>
          <w:rFonts w:ascii="Arial" w:hAnsi="Arial" w:cs="Arial"/>
        </w:rPr>
        <w:t>v těchto místech</w:t>
      </w:r>
      <w:r w:rsidR="00C74687">
        <w:rPr>
          <w:rFonts w:ascii="Arial" w:hAnsi="Arial" w:cs="Arial"/>
        </w:rPr>
        <w:t xml:space="preserve"> práce s narušenými melioracemi</w:t>
      </w:r>
      <w:r w:rsidR="00BF75DA">
        <w:rPr>
          <w:rFonts w:ascii="Arial" w:hAnsi="Arial" w:cs="Arial"/>
        </w:rPr>
        <w:t>,</w:t>
      </w:r>
      <w:r w:rsidR="00C74687">
        <w:rPr>
          <w:rFonts w:ascii="Arial" w:hAnsi="Arial" w:cs="Arial"/>
        </w:rPr>
        <w:t xml:space="preserve"> a to</w:t>
      </w:r>
      <w:r w:rsidR="00574298">
        <w:rPr>
          <w:rFonts w:ascii="Arial" w:hAnsi="Arial" w:cs="Arial"/>
        </w:rPr>
        <w:t xml:space="preserve"> </w:t>
      </w:r>
      <w:r w:rsidR="006A6DF0">
        <w:rPr>
          <w:rFonts w:ascii="Arial" w:hAnsi="Arial" w:cs="Arial"/>
        </w:rPr>
        <w:t>vytvoření</w:t>
      </w:r>
      <w:r w:rsidR="00C74687">
        <w:rPr>
          <w:rFonts w:ascii="Arial" w:hAnsi="Arial" w:cs="Arial"/>
        </w:rPr>
        <w:t>m údolní nivy</w:t>
      </w:r>
      <w:r w:rsidR="009A7263">
        <w:rPr>
          <w:rFonts w:ascii="Arial" w:hAnsi="Arial" w:cs="Arial"/>
        </w:rPr>
        <w:t xml:space="preserve"> a jejich vyvedení do prostoru nivy</w:t>
      </w:r>
      <w:r w:rsidR="00C74687">
        <w:rPr>
          <w:rFonts w:ascii="Arial" w:hAnsi="Arial" w:cs="Arial"/>
        </w:rPr>
        <w:t>, případně</w:t>
      </w:r>
      <w:r w:rsidR="006A6DF0">
        <w:rPr>
          <w:rFonts w:ascii="Arial" w:hAnsi="Arial" w:cs="Arial"/>
        </w:rPr>
        <w:t xml:space="preserve"> </w:t>
      </w:r>
      <w:r w:rsidR="009A7263">
        <w:rPr>
          <w:rFonts w:ascii="Arial" w:hAnsi="Arial" w:cs="Arial"/>
        </w:rPr>
        <w:t xml:space="preserve">tvorba </w:t>
      </w:r>
      <w:r w:rsidR="006A6DF0">
        <w:rPr>
          <w:rFonts w:ascii="Arial" w:hAnsi="Arial" w:cs="Arial"/>
        </w:rPr>
        <w:t>tůní</w:t>
      </w:r>
      <w:r w:rsidR="00F43CEC">
        <w:rPr>
          <w:rFonts w:ascii="Arial" w:hAnsi="Arial" w:cs="Arial"/>
        </w:rPr>
        <w:t xml:space="preserve">, </w:t>
      </w:r>
      <w:r w:rsidR="00C74687">
        <w:rPr>
          <w:rFonts w:ascii="Arial" w:hAnsi="Arial" w:cs="Arial"/>
        </w:rPr>
        <w:t>nebo</w:t>
      </w:r>
      <w:r w:rsidR="00574298">
        <w:rPr>
          <w:rFonts w:ascii="Arial" w:hAnsi="Arial" w:cs="Arial"/>
        </w:rPr>
        <w:t xml:space="preserve"> menších mokřadů</w:t>
      </w:r>
      <w:r w:rsidR="006A6DF0">
        <w:rPr>
          <w:rFonts w:ascii="Arial" w:hAnsi="Arial" w:cs="Arial"/>
        </w:rPr>
        <w:t>.</w:t>
      </w:r>
      <w:r w:rsidR="00DA3AE3">
        <w:rPr>
          <w:rFonts w:ascii="Arial" w:hAnsi="Arial" w:cs="Arial"/>
        </w:rPr>
        <w:t xml:space="preserve"> </w:t>
      </w:r>
    </w:p>
    <w:p w14:paraId="2F1742B2" w14:textId="25988331" w:rsidR="00A3181D" w:rsidRPr="00625753" w:rsidRDefault="00AB0B84" w:rsidP="002F7005">
      <w:pPr>
        <w:pStyle w:val="Odstavecseseznamem"/>
        <w:spacing w:before="200"/>
        <w:jc w:val="both"/>
        <w:rPr>
          <w:rFonts w:ascii="Arial" w:hAnsi="Arial" w:cs="Arial"/>
        </w:rPr>
      </w:pPr>
      <w:r>
        <w:rPr>
          <w:rFonts w:ascii="Arial" w:hAnsi="Arial" w:cs="Arial"/>
        </w:rPr>
        <w:t>Pro účely stavby je plánované využití pozemků</w:t>
      </w:r>
      <w:r w:rsidR="00712889">
        <w:rPr>
          <w:rFonts w:ascii="Arial" w:hAnsi="Arial" w:cs="Arial"/>
        </w:rPr>
        <w:t xml:space="preserve"> v ř. km 17,</w:t>
      </w:r>
      <w:r w:rsidR="003E223C">
        <w:rPr>
          <w:rFonts w:ascii="Arial" w:hAnsi="Arial" w:cs="Arial"/>
        </w:rPr>
        <w:t>4</w:t>
      </w:r>
      <w:r w:rsidR="00712889">
        <w:rPr>
          <w:rFonts w:ascii="Arial" w:hAnsi="Arial" w:cs="Arial"/>
        </w:rPr>
        <w:t>00 – 18,340</w:t>
      </w:r>
      <w:r>
        <w:rPr>
          <w:rFonts w:ascii="Arial" w:hAnsi="Arial" w:cs="Arial"/>
        </w:rPr>
        <w:t xml:space="preserve"> v pásu širokém </w:t>
      </w:r>
      <w:r w:rsidR="00712889">
        <w:rPr>
          <w:rFonts w:ascii="Arial" w:hAnsi="Arial" w:cs="Arial"/>
        </w:rPr>
        <w:t>cca 13</w:t>
      </w:r>
      <w:r>
        <w:rPr>
          <w:rFonts w:ascii="Arial" w:hAnsi="Arial" w:cs="Arial"/>
        </w:rPr>
        <w:t xml:space="preserve"> m</w:t>
      </w:r>
      <w:r w:rsidR="00712889">
        <w:rPr>
          <w:rFonts w:ascii="Arial" w:hAnsi="Arial" w:cs="Arial"/>
        </w:rPr>
        <w:t xml:space="preserve"> </w:t>
      </w:r>
      <w:r w:rsidR="00712889">
        <w:rPr>
          <w:rFonts w:ascii="Arial" w:hAnsi="Arial" w:cs="Arial"/>
        </w:rPr>
        <w:br/>
        <w:t>a v ř. km 18,355 – 19,575 v pásu širokém 50 m</w:t>
      </w:r>
      <w:r>
        <w:rPr>
          <w:rFonts w:ascii="Arial" w:hAnsi="Arial" w:cs="Arial"/>
        </w:rPr>
        <w:t>.</w:t>
      </w:r>
    </w:p>
    <w:p w14:paraId="5EA829A3" w14:textId="77777777" w:rsidR="007842D5" w:rsidRDefault="00BF75DA" w:rsidP="006F422F">
      <w:pPr>
        <w:pStyle w:val="Odstavecseseznamem"/>
        <w:spacing w:before="200"/>
        <w:ind w:left="714"/>
        <w:jc w:val="both"/>
        <w:rPr>
          <w:rFonts w:ascii="Arial" w:hAnsi="Arial" w:cs="Arial"/>
        </w:rPr>
      </w:pPr>
      <w:r>
        <w:rPr>
          <w:rFonts w:ascii="Arial" w:hAnsi="Arial" w:cs="Arial"/>
        </w:rPr>
        <w:t>B</w:t>
      </w:r>
      <w:r w:rsidR="00AE4126">
        <w:rPr>
          <w:rFonts w:ascii="Arial" w:hAnsi="Arial" w:cs="Arial"/>
        </w:rPr>
        <w:t>ude navržena komplexní revitalizace toku formou mělkého koryta s</w:t>
      </w:r>
      <w:r w:rsidR="007A47B0">
        <w:rPr>
          <w:rFonts w:ascii="Arial" w:hAnsi="Arial" w:cs="Arial"/>
        </w:rPr>
        <w:t> </w:t>
      </w:r>
      <w:r w:rsidR="00AE4126">
        <w:rPr>
          <w:rFonts w:ascii="Arial" w:hAnsi="Arial" w:cs="Arial"/>
        </w:rPr>
        <w:t>meandry</w:t>
      </w:r>
      <w:r w:rsidR="007A47B0">
        <w:rPr>
          <w:rFonts w:ascii="Arial" w:hAnsi="Arial" w:cs="Arial"/>
        </w:rPr>
        <w:t xml:space="preserve">, </w:t>
      </w:r>
      <w:proofErr w:type="spellStart"/>
      <w:r w:rsidR="007A47B0">
        <w:rPr>
          <w:rFonts w:ascii="Arial" w:hAnsi="Arial" w:cs="Arial"/>
        </w:rPr>
        <w:t>p</w:t>
      </w:r>
      <w:r w:rsidR="00AE4126">
        <w:rPr>
          <w:rFonts w:ascii="Arial" w:hAnsi="Arial" w:cs="Arial"/>
        </w:rPr>
        <w:t>omístně</w:t>
      </w:r>
      <w:proofErr w:type="spellEnd"/>
      <w:r w:rsidR="00AE4126">
        <w:rPr>
          <w:rFonts w:ascii="Arial" w:hAnsi="Arial" w:cs="Arial"/>
        </w:rPr>
        <w:t xml:space="preserve"> zde budou vytvořeny tůně</w:t>
      </w:r>
      <w:r w:rsidR="0066031C">
        <w:rPr>
          <w:rFonts w:ascii="Arial" w:hAnsi="Arial" w:cs="Arial"/>
        </w:rPr>
        <w:t xml:space="preserve"> </w:t>
      </w:r>
      <w:r w:rsidR="004F53F5" w:rsidRPr="004F53F5">
        <w:rPr>
          <w:rFonts w:ascii="Arial" w:hAnsi="Arial" w:cs="Arial"/>
        </w:rPr>
        <w:t>se stálou hladinou nadržení</w:t>
      </w:r>
      <w:r w:rsidR="00A24997">
        <w:rPr>
          <w:rFonts w:ascii="Arial" w:hAnsi="Arial" w:cs="Arial"/>
        </w:rPr>
        <w:t>, dotované z toku nebo z vyústění meliorací</w:t>
      </w:r>
      <w:r w:rsidR="008409F4">
        <w:rPr>
          <w:rFonts w:ascii="Arial" w:hAnsi="Arial" w:cs="Arial"/>
        </w:rPr>
        <w:t>.</w:t>
      </w:r>
      <w:r w:rsidR="0066031C">
        <w:rPr>
          <w:rFonts w:ascii="Arial" w:hAnsi="Arial" w:cs="Arial"/>
        </w:rPr>
        <w:t xml:space="preserve"> </w:t>
      </w:r>
    </w:p>
    <w:p w14:paraId="34DEDA44" w14:textId="0FD2A25D" w:rsidR="00AE4126" w:rsidRDefault="007A47B0" w:rsidP="006F422F">
      <w:pPr>
        <w:pStyle w:val="Odstavecseseznamem"/>
        <w:spacing w:before="200"/>
        <w:ind w:left="714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Původní koryto bude zasypáno.</w:t>
      </w:r>
      <w:r w:rsidR="00AB0B84">
        <w:rPr>
          <w:rFonts w:ascii="Arial" w:hAnsi="Arial" w:cs="Arial"/>
        </w:rPr>
        <w:t xml:space="preserve"> Vzhledem k charakteru území</w:t>
      </w:r>
      <w:r w:rsidR="00D7415D">
        <w:rPr>
          <w:rFonts w:ascii="Arial" w:hAnsi="Arial" w:cs="Arial"/>
        </w:rPr>
        <w:t xml:space="preserve"> –</w:t>
      </w:r>
      <w:r w:rsidR="00AB0B84">
        <w:rPr>
          <w:rFonts w:ascii="Arial" w:hAnsi="Arial" w:cs="Arial"/>
        </w:rPr>
        <w:t xml:space="preserve"> pramenné oblasti a šířce pozemků určených k využití bude revitalizace</w:t>
      </w:r>
      <w:r w:rsidR="007842D5">
        <w:rPr>
          <w:rFonts w:ascii="Arial" w:hAnsi="Arial" w:cs="Arial"/>
        </w:rPr>
        <w:t xml:space="preserve"> v</w:t>
      </w:r>
      <w:r w:rsidR="00752F62">
        <w:rPr>
          <w:rFonts w:ascii="Arial" w:hAnsi="Arial" w:cs="Arial"/>
        </w:rPr>
        <w:t xml:space="preserve"> ř. km 18,355 – 19,575 v pásu širokém 50 m</w:t>
      </w:r>
      <w:r w:rsidR="00AB0B84">
        <w:rPr>
          <w:rFonts w:ascii="Arial" w:hAnsi="Arial" w:cs="Arial"/>
        </w:rPr>
        <w:t xml:space="preserve"> navržena částečně jako biokoridor a vytvořeny skupiny dřevin, které budou </w:t>
      </w:r>
      <w:r w:rsidR="00D7415D">
        <w:rPr>
          <w:rFonts w:ascii="Arial" w:hAnsi="Arial" w:cs="Arial"/>
        </w:rPr>
        <w:t xml:space="preserve">místní zemědělsky obhospodařované </w:t>
      </w:r>
      <w:r w:rsidR="00AB0B84">
        <w:rPr>
          <w:rFonts w:ascii="Arial" w:hAnsi="Arial" w:cs="Arial"/>
        </w:rPr>
        <w:t>území členit, tzn. vytvářet úkrytová místa pro zvěř a zároveň fungovat v území jako větrolam.</w:t>
      </w:r>
    </w:p>
    <w:p w14:paraId="4578ECDB" w14:textId="38806B4D" w:rsidR="00752F62" w:rsidRPr="006F422F" w:rsidRDefault="00752F62" w:rsidP="006F422F">
      <w:pPr>
        <w:pStyle w:val="Odstavecseseznamem"/>
        <w:spacing w:before="200"/>
        <w:ind w:left="71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 ř. km 17,400 – 18,340 </w:t>
      </w:r>
      <w:r w:rsidR="008A6AA8">
        <w:rPr>
          <w:rFonts w:ascii="Arial" w:hAnsi="Arial" w:cs="Arial"/>
        </w:rPr>
        <w:t>je možné využít pás o proměnné šířce</w:t>
      </w:r>
      <w:r w:rsidR="007842D5">
        <w:rPr>
          <w:rFonts w:ascii="Arial" w:hAnsi="Arial" w:cs="Arial"/>
        </w:rPr>
        <w:t xml:space="preserve"> a to přibližně 13 m, místy i více</w:t>
      </w:r>
      <w:r w:rsidR="003301E0">
        <w:rPr>
          <w:rFonts w:ascii="Arial" w:hAnsi="Arial" w:cs="Arial"/>
        </w:rPr>
        <w:t xml:space="preserve"> a nachází se v bezprostřední blízkosti lesa, je nutné návrh tomuto přizpůsobit.</w:t>
      </w:r>
    </w:p>
    <w:p w14:paraId="0DA83504" w14:textId="298F4549" w:rsidR="0066031C" w:rsidRPr="006F422F" w:rsidRDefault="00CC0CB8" w:rsidP="006F422F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Revitalizací toku nesmí dojít ke zhoršení </w:t>
      </w:r>
      <w:r w:rsidR="003013DE">
        <w:rPr>
          <w:rFonts w:ascii="Arial" w:hAnsi="Arial" w:cs="Arial"/>
          <w:u w:val="single"/>
        </w:rPr>
        <w:t>odtokových</w:t>
      </w:r>
      <w:r>
        <w:rPr>
          <w:rFonts w:ascii="Arial" w:hAnsi="Arial" w:cs="Arial"/>
          <w:u w:val="single"/>
        </w:rPr>
        <w:t xml:space="preserve"> podmínek </w:t>
      </w:r>
      <w:r w:rsidR="002373B2">
        <w:rPr>
          <w:rFonts w:ascii="Arial" w:hAnsi="Arial" w:cs="Arial"/>
          <w:u w:val="single"/>
        </w:rPr>
        <w:t>v zastavěných částech obce</w:t>
      </w:r>
      <w:r w:rsidR="00F43CEC">
        <w:rPr>
          <w:rFonts w:ascii="Arial" w:hAnsi="Arial" w:cs="Arial"/>
          <w:u w:val="single"/>
        </w:rPr>
        <w:t xml:space="preserve">, což bude ověřeno hydrotechnickým posouzením stávajícího a návrhového stavu. </w:t>
      </w:r>
    </w:p>
    <w:p w14:paraId="01EE40A8" w14:textId="35E3E61C" w:rsidR="008E3DA4" w:rsidRDefault="0066031C" w:rsidP="00574298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Před podrobným rozpracováním bude koncept </w:t>
      </w:r>
      <w:r w:rsidR="00F43CEC">
        <w:rPr>
          <w:rFonts w:ascii="Arial" w:hAnsi="Arial" w:cs="Arial"/>
          <w:u w:val="single"/>
        </w:rPr>
        <w:t>technického řešení pro</w:t>
      </w:r>
      <w:r>
        <w:rPr>
          <w:rFonts w:ascii="Arial" w:hAnsi="Arial" w:cs="Arial"/>
          <w:u w:val="single"/>
        </w:rPr>
        <w:t>jednán</w:t>
      </w:r>
      <w:r w:rsidR="00F43CEC">
        <w:rPr>
          <w:rFonts w:ascii="Arial" w:hAnsi="Arial" w:cs="Arial"/>
          <w:u w:val="single"/>
        </w:rPr>
        <w:t xml:space="preserve"> a odsouhlasen se zástupcem objednatele</w:t>
      </w:r>
      <w:r>
        <w:rPr>
          <w:rFonts w:ascii="Arial" w:hAnsi="Arial" w:cs="Arial"/>
          <w:u w:val="single"/>
        </w:rPr>
        <w:t xml:space="preserve">, </w:t>
      </w:r>
      <w:r w:rsidR="00F43CEC">
        <w:rPr>
          <w:rFonts w:ascii="Arial" w:hAnsi="Arial" w:cs="Arial"/>
          <w:u w:val="single"/>
        </w:rPr>
        <w:t xml:space="preserve">dále bude koncept projednán se </w:t>
      </w:r>
      <w:r>
        <w:rPr>
          <w:rFonts w:ascii="Arial" w:hAnsi="Arial" w:cs="Arial"/>
          <w:u w:val="single"/>
        </w:rPr>
        <w:t xml:space="preserve">zpracovatelem biologického hodnocení, </w:t>
      </w:r>
      <w:r w:rsidR="00122874">
        <w:rPr>
          <w:rFonts w:ascii="Arial" w:hAnsi="Arial" w:cs="Arial"/>
          <w:u w:val="single"/>
        </w:rPr>
        <w:br/>
      </w:r>
      <w:r>
        <w:rPr>
          <w:rFonts w:ascii="Arial" w:hAnsi="Arial" w:cs="Arial"/>
          <w:u w:val="single"/>
        </w:rPr>
        <w:t>a dotčenými subjekty pro určení konkrétních záborů a připomínek všech stran.</w:t>
      </w:r>
    </w:p>
    <w:p w14:paraId="071DC88F" w14:textId="77777777" w:rsidR="00574298" w:rsidRPr="00296A70" w:rsidRDefault="00574298" w:rsidP="00574298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</w:p>
    <w:p w14:paraId="56D7270F" w14:textId="77777777" w:rsidR="00987BEF" w:rsidRDefault="00987BEF" w:rsidP="00966571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966571">
        <w:rPr>
          <w:rFonts w:ascii="Arial" w:hAnsi="Arial" w:cs="Arial"/>
          <w:b/>
        </w:rPr>
        <w:t>Rozsah zpracování</w:t>
      </w:r>
    </w:p>
    <w:p w14:paraId="170255C0" w14:textId="5B61E8AF" w:rsidR="00987BEF" w:rsidRDefault="004D6C56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bookmarkStart w:id="1" w:name="_Hlk219983719"/>
      <w:r w:rsidRPr="00ED0BAB">
        <w:rPr>
          <w:rFonts w:ascii="Arial" w:hAnsi="Arial" w:cs="Arial"/>
          <w:u w:val="single"/>
        </w:rPr>
        <w:t>Průzkumné</w:t>
      </w:r>
      <w:r w:rsidR="00843CAA" w:rsidRPr="00ED0BAB">
        <w:rPr>
          <w:rFonts w:ascii="Arial" w:hAnsi="Arial" w:cs="Arial"/>
          <w:u w:val="single"/>
        </w:rPr>
        <w:t xml:space="preserve"> práce</w:t>
      </w:r>
      <w:r w:rsidRPr="00ED0BAB">
        <w:rPr>
          <w:rFonts w:ascii="Arial" w:hAnsi="Arial" w:cs="Arial"/>
          <w:u w:val="single"/>
        </w:rPr>
        <w:t xml:space="preserve"> a</w:t>
      </w:r>
      <w:r w:rsidR="00843CAA" w:rsidRPr="00ED0BAB">
        <w:rPr>
          <w:rFonts w:ascii="Arial" w:hAnsi="Arial" w:cs="Arial"/>
          <w:u w:val="single"/>
        </w:rPr>
        <w:t xml:space="preserve"> </w:t>
      </w:r>
      <w:r w:rsidRPr="00ED0BAB">
        <w:rPr>
          <w:rFonts w:ascii="Arial" w:hAnsi="Arial" w:cs="Arial"/>
          <w:u w:val="single"/>
        </w:rPr>
        <w:t xml:space="preserve">geodetické </w:t>
      </w:r>
      <w:r w:rsidR="009A7263" w:rsidRPr="00ED0BAB">
        <w:rPr>
          <w:rFonts w:ascii="Arial" w:hAnsi="Arial" w:cs="Arial"/>
          <w:u w:val="single"/>
        </w:rPr>
        <w:t>zaměření lokality</w:t>
      </w:r>
      <w:r w:rsidR="009A7263">
        <w:rPr>
          <w:rFonts w:ascii="Arial" w:hAnsi="Arial" w:cs="Arial"/>
        </w:rPr>
        <w:t xml:space="preserve"> </w:t>
      </w:r>
      <w:r w:rsidR="00345180">
        <w:rPr>
          <w:rFonts w:ascii="Arial" w:hAnsi="Arial" w:cs="Arial"/>
        </w:rPr>
        <w:t xml:space="preserve">v rozsahu </w:t>
      </w:r>
      <w:r w:rsidR="00BC69F7">
        <w:rPr>
          <w:rFonts w:ascii="Arial" w:hAnsi="Arial" w:cs="Arial"/>
        </w:rPr>
        <w:t>potřebném pro provedení díla.</w:t>
      </w:r>
    </w:p>
    <w:p w14:paraId="684460C7" w14:textId="6F868D5A" w:rsidR="00ED0BAB" w:rsidRPr="000645EF" w:rsidRDefault="00ED0BAB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Zajištění </w:t>
      </w:r>
      <w:r w:rsidRPr="00803C0E">
        <w:rPr>
          <w:rFonts w:ascii="Arial" w:hAnsi="Arial" w:cs="Arial"/>
          <w:u w:val="single"/>
        </w:rPr>
        <w:t>provedení IG průzkumu</w:t>
      </w:r>
      <w:r w:rsidRPr="000645EF">
        <w:rPr>
          <w:rFonts w:ascii="Arial" w:hAnsi="Arial" w:cs="Arial"/>
        </w:rPr>
        <w:t xml:space="preserve"> – za účelem </w:t>
      </w:r>
      <w:r>
        <w:rPr>
          <w:rFonts w:ascii="Arial" w:hAnsi="Arial" w:cs="Arial"/>
        </w:rPr>
        <w:t>ověření stávajícího opevnění. Předpoklad 2 kopané sondy v úseku ř. km 17,700 – 18,340 a 2 kopané sondy v úseku ř. km 18,355 – 19,575.</w:t>
      </w:r>
      <w:r w:rsidRPr="000645EF">
        <w:rPr>
          <w:rFonts w:ascii="Arial" w:hAnsi="Arial" w:cs="Arial"/>
        </w:rPr>
        <w:t xml:space="preserve"> </w:t>
      </w:r>
      <w:r w:rsidRPr="000645EF">
        <w:rPr>
          <w:rFonts w:ascii="Arial" w:hAnsi="Arial" w:cs="Arial"/>
          <w:b/>
        </w:rPr>
        <w:t>Průzkum proběhne za účasti objednatele, umístění sond bude</w:t>
      </w:r>
      <w:r>
        <w:rPr>
          <w:rFonts w:ascii="Arial" w:hAnsi="Arial" w:cs="Arial"/>
          <w:b/>
        </w:rPr>
        <w:t xml:space="preserve"> objednatelem na místě</w:t>
      </w:r>
      <w:r w:rsidRPr="000645EF">
        <w:rPr>
          <w:rFonts w:ascii="Arial" w:hAnsi="Arial" w:cs="Arial"/>
          <w:b/>
        </w:rPr>
        <w:t xml:space="preserve"> odsouhlasen</w:t>
      </w:r>
      <w:r>
        <w:rPr>
          <w:rFonts w:ascii="Arial" w:hAnsi="Arial" w:cs="Arial"/>
          <w:b/>
        </w:rPr>
        <w:t>o</w:t>
      </w:r>
      <w:r w:rsidRPr="000645EF">
        <w:rPr>
          <w:rFonts w:ascii="Arial" w:hAnsi="Arial" w:cs="Arial"/>
          <w:b/>
        </w:rPr>
        <w:t>.</w:t>
      </w:r>
    </w:p>
    <w:p w14:paraId="56286F58" w14:textId="5866C43E" w:rsidR="00ED0BAB" w:rsidRPr="00ED0BAB" w:rsidRDefault="00ED0BAB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803C0E">
        <w:rPr>
          <w:rFonts w:ascii="Arial" w:hAnsi="Arial" w:cs="Arial"/>
          <w:u w:val="single"/>
        </w:rPr>
        <w:t>Data ČHMU</w:t>
      </w:r>
      <w:r>
        <w:rPr>
          <w:rFonts w:ascii="Arial" w:hAnsi="Arial" w:cs="Arial"/>
        </w:rPr>
        <w:t xml:space="preserve"> – Q M-denní a N-leté průtoky.</w:t>
      </w:r>
    </w:p>
    <w:p w14:paraId="4FA05E6C" w14:textId="7A6CCB73" w:rsidR="005878A5" w:rsidRPr="00DF2A65" w:rsidRDefault="005878A5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47754F">
        <w:rPr>
          <w:rFonts w:ascii="Arial" w:hAnsi="Arial" w:cs="Arial"/>
          <w:u w:val="single"/>
        </w:rPr>
        <w:t>Biologické hodnocení</w:t>
      </w:r>
      <w:r w:rsidRPr="00122874">
        <w:rPr>
          <w:rFonts w:ascii="Arial" w:hAnsi="Arial" w:cs="Arial"/>
        </w:rPr>
        <w:t xml:space="preserve"> za účelem vlivu zamýšleného zásahu</w:t>
      </w:r>
      <w:r w:rsidR="0034229D" w:rsidRPr="00122874">
        <w:rPr>
          <w:rFonts w:ascii="Arial" w:hAnsi="Arial" w:cs="Arial"/>
        </w:rPr>
        <w:t>,</w:t>
      </w:r>
      <w:r w:rsidRPr="00122874">
        <w:rPr>
          <w:rFonts w:ascii="Arial" w:hAnsi="Arial" w:cs="Arial"/>
        </w:rPr>
        <w:t xml:space="preserve"> jímž je revitalizace významného krajinného prvku vodního toku </w:t>
      </w:r>
      <w:r w:rsidR="0035770B">
        <w:rPr>
          <w:rFonts w:ascii="Arial" w:hAnsi="Arial" w:cs="Arial"/>
        </w:rPr>
        <w:t>Blatnice</w:t>
      </w:r>
      <w:r w:rsidRPr="00122874">
        <w:rPr>
          <w:rFonts w:ascii="Arial" w:hAnsi="Arial" w:cs="Arial"/>
        </w:rPr>
        <w:t xml:space="preserve"> v k.</w:t>
      </w:r>
      <w:r w:rsidR="00122874" w:rsidRPr="00122874">
        <w:rPr>
          <w:rFonts w:ascii="Arial" w:hAnsi="Arial" w:cs="Arial"/>
        </w:rPr>
        <w:t xml:space="preserve"> </w:t>
      </w:r>
      <w:proofErr w:type="spellStart"/>
      <w:r w:rsidRPr="00122874">
        <w:rPr>
          <w:rFonts w:ascii="Arial" w:hAnsi="Arial" w:cs="Arial"/>
        </w:rPr>
        <w:t>ú.</w:t>
      </w:r>
      <w:proofErr w:type="spellEnd"/>
      <w:r w:rsidRPr="00122874">
        <w:rPr>
          <w:rFonts w:ascii="Arial" w:hAnsi="Arial" w:cs="Arial"/>
        </w:rPr>
        <w:t xml:space="preserve"> </w:t>
      </w:r>
      <w:r w:rsidR="00F43CEC" w:rsidRPr="00122874">
        <w:rPr>
          <w:rFonts w:ascii="Arial" w:hAnsi="Arial" w:cs="Arial"/>
        </w:rPr>
        <w:t>Chvalkovice u Dešné.</w:t>
      </w:r>
      <w:r w:rsidR="00122874" w:rsidRPr="00122874">
        <w:rPr>
          <w:rFonts w:ascii="Arial" w:hAnsi="Arial" w:cs="Arial"/>
        </w:rPr>
        <w:t xml:space="preserve"> </w:t>
      </w:r>
      <w:r w:rsidRPr="00DF2A65">
        <w:rPr>
          <w:rFonts w:ascii="Arial" w:hAnsi="Arial" w:cs="Arial"/>
        </w:rPr>
        <w:t xml:space="preserve">Posouzení zamýšleného záměru, který by se mohl dotknout zájmů chráněných dle § 67 odst. 1) zákona č. 114/1992 Sb. podle části druhé, třetí a páté. </w:t>
      </w:r>
    </w:p>
    <w:p w14:paraId="5005604A" w14:textId="2239D74C" w:rsidR="005C0599" w:rsidRDefault="005C0599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Návrh technického řešení včetně parametrů koryta – </w:t>
      </w:r>
      <w:r w:rsidRPr="0047754F">
        <w:rPr>
          <w:rFonts w:ascii="Arial" w:hAnsi="Arial" w:cs="Arial"/>
          <w:u w:val="single"/>
        </w:rPr>
        <w:t>hydrotechnické výpočty</w:t>
      </w:r>
      <w:r w:rsidRPr="005C0599">
        <w:rPr>
          <w:rFonts w:ascii="Arial" w:hAnsi="Arial" w:cs="Arial"/>
        </w:rPr>
        <w:t xml:space="preserve"> </w:t>
      </w:r>
      <w:r w:rsidR="00D24D07">
        <w:rPr>
          <w:rFonts w:ascii="Arial" w:hAnsi="Arial" w:cs="Arial"/>
        </w:rPr>
        <w:t xml:space="preserve">stávajícího a nově navrženého koryta </w:t>
      </w:r>
      <w:r w:rsidR="00F43CEC">
        <w:rPr>
          <w:rFonts w:ascii="Arial" w:hAnsi="Arial" w:cs="Arial"/>
        </w:rPr>
        <w:t>a navazující nivy.</w:t>
      </w:r>
    </w:p>
    <w:p w14:paraId="20053948" w14:textId="7C0979F1" w:rsidR="002147FC" w:rsidRPr="002147FC" w:rsidRDefault="002147FC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Ná</w:t>
      </w:r>
      <w:r w:rsidRPr="007C70C2">
        <w:rPr>
          <w:rFonts w:ascii="Arial" w:hAnsi="Arial" w:cs="Arial"/>
        </w:rPr>
        <w:t>vr</w:t>
      </w:r>
      <w:r>
        <w:rPr>
          <w:rFonts w:ascii="Arial" w:hAnsi="Arial" w:cs="Arial"/>
        </w:rPr>
        <w:t>h</w:t>
      </w:r>
      <w:r w:rsidRPr="007C70C2">
        <w:rPr>
          <w:rFonts w:ascii="Arial" w:hAnsi="Arial" w:cs="Arial"/>
        </w:rPr>
        <w:t xml:space="preserve"> způsobu </w:t>
      </w:r>
      <w:r w:rsidRPr="00803C0E">
        <w:rPr>
          <w:rFonts w:ascii="Arial" w:hAnsi="Arial" w:cs="Arial"/>
          <w:u w:val="single"/>
        </w:rPr>
        <w:t xml:space="preserve">uložení </w:t>
      </w:r>
      <w:r w:rsidR="0047754F">
        <w:rPr>
          <w:rFonts w:ascii="Arial" w:hAnsi="Arial" w:cs="Arial"/>
          <w:u w:val="single"/>
        </w:rPr>
        <w:t>vznikajícího odpadu na stavbě</w:t>
      </w:r>
      <w:r w:rsidRPr="007C70C2">
        <w:rPr>
          <w:rFonts w:ascii="Arial" w:hAnsi="Arial" w:cs="Arial"/>
        </w:rPr>
        <w:t xml:space="preserve"> v souladu s vyhláškou č. 273/2021 Sb., o podrobnostech nakládání s odpady, ve znění pozdějších předpisů</w:t>
      </w:r>
      <w:r>
        <w:rPr>
          <w:rFonts w:ascii="Arial" w:hAnsi="Arial" w:cs="Arial"/>
        </w:rPr>
        <w:t>. Podmínkou je zajištění způsobu nakládání s odpadem šetrným pro životní prostředí, a to v minimálním množství 70 %, např. recyklací.</w:t>
      </w:r>
    </w:p>
    <w:p w14:paraId="794BDA16" w14:textId="104CC8BC" w:rsidR="005C0599" w:rsidRPr="005C0599" w:rsidRDefault="005C0599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Zpracování </w:t>
      </w:r>
      <w:r w:rsidRPr="0047754F">
        <w:rPr>
          <w:rFonts w:ascii="Arial" w:hAnsi="Arial" w:cs="Arial"/>
          <w:u w:val="single"/>
        </w:rPr>
        <w:t>projektové dokumentace</w:t>
      </w:r>
      <w:r w:rsidRPr="005C0599">
        <w:rPr>
          <w:rFonts w:ascii="Arial" w:hAnsi="Arial" w:cs="Arial"/>
        </w:rPr>
        <w:t xml:space="preserve"> (DSP, DPS)</w:t>
      </w:r>
      <w:r w:rsidR="00EB7E6D">
        <w:rPr>
          <w:rFonts w:ascii="Arial" w:hAnsi="Arial" w:cs="Arial"/>
        </w:rPr>
        <w:t>.</w:t>
      </w:r>
      <w:r w:rsidR="00692A78">
        <w:rPr>
          <w:rFonts w:ascii="Arial" w:hAnsi="Arial" w:cs="Arial"/>
        </w:rPr>
        <w:t xml:space="preserve"> </w:t>
      </w:r>
    </w:p>
    <w:p w14:paraId="6DFA6AB6" w14:textId="54C1D428" w:rsidR="005C0599" w:rsidRPr="009E4E66" w:rsidRDefault="005C0599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Zajištění </w:t>
      </w:r>
      <w:r w:rsidRPr="0047754F">
        <w:rPr>
          <w:rFonts w:ascii="Arial" w:hAnsi="Arial" w:cs="Arial"/>
          <w:u w:val="single"/>
        </w:rPr>
        <w:t>kompletní inženýrské činnosti</w:t>
      </w:r>
      <w:r w:rsidRPr="005C0599">
        <w:rPr>
          <w:rFonts w:ascii="Arial" w:hAnsi="Arial" w:cs="Arial"/>
        </w:rPr>
        <w:t xml:space="preserve"> včetně získání pravomocného </w:t>
      </w:r>
      <w:r w:rsidR="00DF2A65">
        <w:rPr>
          <w:rFonts w:ascii="Arial" w:hAnsi="Arial" w:cs="Arial"/>
        </w:rPr>
        <w:t xml:space="preserve">povolení záměru. </w:t>
      </w:r>
    </w:p>
    <w:p w14:paraId="3ADCB789" w14:textId="77777777" w:rsidR="005C0599" w:rsidRPr="00EB7E6D" w:rsidRDefault="005C0599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PD bude zpracována v souladu s </w:t>
      </w:r>
      <w:proofErr w:type="spellStart"/>
      <w:r w:rsidRPr="005C0599">
        <w:rPr>
          <w:rFonts w:ascii="Arial" w:hAnsi="Arial" w:cs="Arial"/>
        </w:rPr>
        <w:t>technicko-kvalitativními</w:t>
      </w:r>
      <w:proofErr w:type="spellEnd"/>
      <w:r w:rsidRPr="005C0599">
        <w:rPr>
          <w:rFonts w:ascii="Arial" w:hAnsi="Arial" w:cs="Arial"/>
        </w:rPr>
        <w:t xml:space="preserve"> požadavky Povodí Moravy, s.p., </w:t>
      </w:r>
      <w:r w:rsidR="009E4E66">
        <w:rPr>
          <w:rFonts w:ascii="Arial" w:hAnsi="Arial" w:cs="Arial"/>
        </w:rPr>
        <w:br/>
      </w:r>
      <w:r w:rsidRPr="00EB7E6D">
        <w:rPr>
          <w:rFonts w:ascii="Arial" w:hAnsi="Arial" w:cs="Arial"/>
        </w:rPr>
        <w:t>které budou její přílohou</w:t>
      </w:r>
      <w:r w:rsidR="00EB7E6D">
        <w:rPr>
          <w:rFonts w:ascii="Arial" w:hAnsi="Arial" w:cs="Arial"/>
        </w:rPr>
        <w:t>.</w:t>
      </w:r>
    </w:p>
    <w:p w14:paraId="4079E081" w14:textId="77777777" w:rsidR="005C0599" w:rsidRPr="00EB7E6D" w:rsidRDefault="005C0599" w:rsidP="00165933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Koordinátora BOZP zajišťuje objednatel, zhotovitel PD v průběhu zpracování PD spolupracuje </w:t>
      </w:r>
      <w:r w:rsidR="00EB7E6D">
        <w:rPr>
          <w:rFonts w:ascii="Arial" w:hAnsi="Arial" w:cs="Arial"/>
        </w:rPr>
        <w:br/>
      </w:r>
      <w:r w:rsidRPr="00EB7E6D">
        <w:rPr>
          <w:rFonts w:ascii="Arial" w:hAnsi="Arial" w:cs="Arial"/>
        </w:rPr>
        <w:t>s koordinátorem BOZP a zapracovává jeho připomínky do PD.</w:t>
      </w:r>
    </w:p>
    <w:bookmarkEnd w:id="1"/>
    <w:p w14:paraId="1EA6979F" w14:textId="77777777" w:rsidR="00D51DE1" w:rsidRPr="00D51DE1" w:rsidRDefault="00D51DE1" w:rsidP="00D51DE1">
      <w:pPr>
        <w:pStyle w:val="Odstavecseseznamem"/>
        <w:spacing w:before="200"/>
        <w:ind w:left="1416"/>
        <w:jc w:val="both"/>
        <w:rPr>
          <w:rFonts w:ascii="Arial" w:hAnsi="Arial" w:cs="Arial"/>
        </w:rPr>
      </w:pPr>
    </w:p>
    <w:p w14:paraId="2946EEB2" w14:textId="77777777" w:rsidR="00B33FC6" w:rsidRDefault="00076D1F" w:rsidP="00B33FC6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Členění stavby na stavební objekty</w:t>
      </w:r>
    </w:p>
    <w:p w14:paraId="1C402594" w14:textId="49DFC9A0" w:rsidR="00B33FC6" w:rsidRPr="00B33FC6" w:rsidRDefault="00B33FC6" w:rsidP="00B33FC6">
      <w:pPr>
        <w:pStyle w:val="Odstavecseseznamem"/>
        <w:spacing w:before="200"/>
        <w:ind w:left="714"/>
        <w:rPr>
          <w:rFonts w:ascii="Arial" w:hAnsi="Arial" w:cs="Arial"/>
          <w:b/>
        </w:rPr>
      </w:pPr>
      <w:r w:rsidRPr="00B33FC6">
        <w:rPr>
          <w:rFonts w:ascii="Arial" w:hAnsi="Arial" w:cs="Arial"/>
        </w:rPr>
        <w:t>SO 00 VRN</w:t>
      </w:r>
    </w:p>
    <w:p w14:paraId="4EFD5890" w14:textId="6CBD9ABB" w:rsidR="00412601" w:rsidRDefault="003521C5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>SO</w:t>
      </w:r>
      <w:r w:rsidR="00AB4A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0</w:t>
      </w:r>
      <w:r w:rsidR="0034229D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 </w:t>
      </w:r>
      <w:r w:rsidR="0034229D">
        <w:rPr>
          <w:rFonts w:ascii="Arial" w:hAnsi="Arial" w:cs="Arial"/>
        </w:rPr>
        <w:t>Revitalizace toku</w:t>
      </w:r>
    </w:p>
    <w:p w14:paraId="40E5DEE3" w14:textId="79718755" w:rsidR="00F43CEC" w:rsidRDefault="00F43CEC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 xml:space="preserve">SO 02 Vegetační úpravy </w:t>
      </w:r>
    </w:p>
    <w:p w14:paraId="2BB0361A" w14:textId="297F1CCA" w:rsidR="00B33FC6" w:rsidRDefault="00B33FC6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>SO 0</w:t>
      </w:r>
      <w:r w:rsidR="00F43CEC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Následná péče</w:t>
      </w:r>
    </w:p>
    <w:p w14:paraId="6CA226C2" w14:textId="77777777" w:rsidR="003D19F4" w:rsidRPr="00412601" w:rsidRDefault="003D19F4" w:rsidP="00412601">
      <w:pPr>
        <w:pStyle w:val="Odstavecseseznamem"/>
        <w:spacing w:before="200"/>
        <w:ind w:left="714"/>
        <w:rPr>
          <w:rFonts w:ascii="Arial" w:hAnsi="Arial" w:cs="Arial"/>
        </w:rPr>
      </w:pPr>
    </w:p>
    <w:p w14:paraId="78F53591" w14:textId="146DCEA7" w:rsidR="004D6C56" w:rsidRPr="00220815" w:rsidRDefault="00076D1F" w:rsidP="00220815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Doplňující informace</w:t>
      </w:r>
    </w:p>
    <w:p w14:paraId="498C48B2" w14:textId="54073340" w:rsidR="005878A5" w:rsidRPr="00F84480" w:rsidRDefault="00A73CE2" w:rsidP="00F84480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076D1F" w:rsidRPr="00595D2C">
        <w:rPr>
          <w:rFonts w:ascii="Arial" w:hAnsi="Arial" w:cs="Arial"/>
        </w:rPr>
        <w:t xml:space="preserve">eznam </w:t>
      </w:r>
      <w:r w:rsidR="001E1EA7">
        <w:rPr>
          <w:rFonts w:ascii="Arial" w:hAnsi="Arial" w:cs="Arial"/>
        </w:rPr>
        <w:t>pozemků dotčen</w:t>
      </w:r>
      <w:r w:rsidR="00DC7AAB">
        <w:rPr>
          <w:rFonts w:ascii="Arial" w:hAnsi="Arial" w:cs="Arial"/>
        </w:rPr>
        <w:t>ých</w:t>
      </w:r>
      <w:r w:rsidR="001E1EA7">
        <w:rPr>
          <w:rFonts w:ascii="Arial" w:hAnsi="Arial" w:cs="Arial"/>
        </w:rPr>
        <w:t xml:space="preserve"> stavbou</w:t>
      </w:r>
      <w:r w:rsidR="00DC7AAB">
        <w:rPr>
          <w:rFonts w:ascii="Arial" w:hAnsi="Arial" w:cs="Arial"/>
        </w:rPr>
        <w:t xml:space="preserve"> (předpoklad, návrhem se může změnit)</w:t>
      </w:r>
      <w:r w:rsidR="00F12D00">
        <w:rPr>
          <w:rFonts w:ascii="Arial" w:hAnsi="Arial" w:cs="Arial"/>
        </w:rPr>
        <w:t>:</w:t>
      </w:r>
    </w:p>
    <w:tbl>
      <w:tblPr>
        <w:tblStyle w:val="Mkatabulky"/>
        <w:tblW w:w="9596" w:type="dxa"/>
        <w:tblInd w:w="737" w:type="dxa"/>
        <w:tblLook w:val="04A0" w:firstRow="1" w:lastRow="0" w:firstColumn="1" w:lastColumn="0" w:noHBand="0" w:noVBand="1"/>
      </w:tblPr>
      <w:tblGrid>
        <w:gridCol w:w="1015"/>
        <w:gridCol w:w="1403"/>
        <w:gridCol w:w="3881"/>
        <w:gridCol w:w="828"/>
        <w:gridCol w:w="1451"/>
        <w:gridCol w:w="1018"/>
      </w:tblGrid>
      <w:tr w:rsidR="004C0873" w:rsidRPr="00D12957" w14:paraId="01AD44AC" w14:textId="77777777" w:rsidTr="00DC7AAB">
        <w:trPr>
          <w:trHeight w:val="454"/>
          <w:tblHeader/>
        </w:trPr>
        <w:tc>
          <w:tcPr>
            <w:tcW w:w="101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5CDA4C4" w14:textId="77777777" w:rsidR="000E198A" w:rsidRPr="00D12957" w:rsidRDefault="000E198A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Číslo parcely</w:t>
            </w:r>
          </w:p>
        </w:tc>
        <w:tc>
          <w:tcPr>
            <w:tcW w:w="140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149CE34" w14:textId="2207478D" w:rsidR="000E198A" w:rsidRPr="00D12957" w:rsidRDefault="000E198A" w:rsidP="000E198A">
            <w:pPr>
              <w:pStyle w:val="Odstavecseseznamem"/>
              <w:ind w:left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k. </w:t>
            </w:r>
            <w:proofErr w:type="spellStart"/>
            <w:r>
              <w:rPr>
                <w:rFonts w:ascii="Arial" w:hAnsi="Arial" w:cs="Arial"/>
                <w:b/>
              </w:rPr>
              <w:t>ú.</w:t>
            </w:r>
            <w:proofErr w:type="spellEnd"/>
          </w:p>
        </w:tc>
        <w:tc>
          <w:tcPr>
            <w:tcW w:w="388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D36AD59" w14:textId="23077CC1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Vlastník</w:t>
            </w:r>
          </w:p>
        </w:tc>
        <w:tc>
          <w:tcPr>
            <w:tcW w:w="82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5A50760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LV</w:t>
            </w:r>
          </w:p>
        </w:tc>
        <w:tc>
          <w:tcPr>
            <w:tcW w:w="14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718B1C2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Druh pozemku</w:t>
            </w:r>
          </w:p>
        </w:tc>
        <w:tc>
          <w:tcPr>
            <w:tcW w:w="101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684F0C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Výměra</w:t>
            </w:r>
          </w:p>
        </w:tc>
      </w:tr>
      <w:tr w:rsidR="004C0873" w:rsidRPr="00D12957" w14:paraId="6F17FFB9" w14:textId="77777777" w:rsidTr="0063652C">
        <w:trPr>
          <w:trHeight w:val="567"/>
        </w:trPr>
        <w:tc>
          <w:tcPr>
            <w:tcW w:w="101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742F377" w14:textId="7D7FE1E2" w:rsidR="000E198A" w:rsidRPr="00D12957" w:rsidRDefault="00BF00D9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  <w:r w:rsidR="0035770B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1403" w:type="dxa"/>
            <w:tcBorders>
              <w:top w:val="single" w:sz="12" w:space="0" w:color="auto"/>
            </w:tcBorders>
            <w:vAlign w:val="center"/>
          </w:tcPr>
          <w:p w14:paraId="2816DAEC" w14:textId="076FC3FD" w:rsidR="000E198A" w:rsidRDefault="0063652C" w:rsidP="000E198A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12" w:space="0" w:color="auto"/>
            </w:tcBorders>
            <w:vAlign w:val="center"/>
          </w:tcPr>
          <w:p w14:paraId="1E82F82B" w14:textId="5CC194F0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Česká republika, Povodí Moravy, s.p., Dřevařská 932/11, Veveří, </w:t>
            </w:r>
            <w:r w:rsidR="00DA3AE3"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</w:rPr>
              <w:t>602 00 Brno</w:t>
            </w:r>
          </w:p>
        </w:tc>
        <w:tc>
          <w:tcPr>
            <w:tcW w:w="828" w:type="dxa"/>
            <w:tcBorders>
              <w:top w:val="single" w:sz="12" w:space="0" w:color="auto"/>
            </w:tcBorders>
            <w:vAlign w:val="center"/>
          </w:tcPr>
          <w:p w14:paraId="21775E98" w14:textId="4417A4F9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35</w:t>
            </w:r>
          </w:p>
        </w:tc>
        <w:tc>
          <w:tcPr>
            <w:tcW w:w="1451" w:type="dxa"/>
            <w:tcBorders>
              <w:top w:val="single" w:sz="12" w:space="0" w:color="auto"/>
            </w:tcBorders>
            <w:vAlign w:val="center"/>
          </w:tcPr>
          <w:p w14:paraId="7B749FF1" w14:textId="7848325E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vodní plocha</w:t>
            </w:r>
          </w:p>
        </w:tc>
        <w:tc>
          <w:tcPr>
            <w:tcW w:w="10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428DFA1" w14:textId="2A9DA384" w:rsidR="000E198A" w:rsidRPr="00D12957" w:rsidRDefault="0035770B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9794</w:t>
            </w:r>
          </w:p>
        </w:tc>
      </w:tr>
      <w:tr w:rsidR="004C0873" w:rsidRPr="00D12957" w14:paraId="3F577D16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6F8847A5" w14:textId="69B71CF7" w:rsidR="000E198A" w:rsidRPr="00D12957" w:rsidRDefault="003402E4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lastRenderedPageBreak/>
              <w:t>11</w:t>
            </w:r>
            <w:r w:rsidR="0035770B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1E27D274" w14:textId="1ACB8E24" w:rsidR="000E198A" w:rsidRPr="00D12957" w:rsidRDefault="003402E4" w:rsidP="000E198A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5A318345" w14:textId="0511A647" w:rsidR="000E198A" w:rsidRPr="00D12957" w:rsidRDefault="003402E4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 w:rsidRPr="003402E4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3885D17F" w14:textId="44E67D29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00C2D067" w14:textId="1C04972D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4CC1BC09" w14:textId="0DA1714A" w:rsidR="000E198A" w:rsidRPr="00D12957" w:rsidRDefault="0035770B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14762</w:t>
            </w:r>
          </w:p>
        </w:tc>
      </w:tr>
      <w:tr w:rsidR="0063652C" w:rsidRPr="00D12957" w14:paraId="7C59E509" w14:textId="77777777" w:rsidTr="0035770B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169418FA" w14:textId="30DF182F" w:rsidR="0063652C" w:rsidRPr="00D12957" w:rsidRDefault="003402E4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</w:t>
            </w:r>
            <w:r w:rsidR="0035770B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55415A" w14:textId="255DE818" w:rsidR="0063652C" w:rsidRPr="00D12957" w:rsidRDefault="003402E4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8EFAB9" w14:textId="5DAB368B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35651E" w14:textId="0C585AF3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752EE8" w14:textId="34A5D7B2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3952930" w14:textId="1FFFFFED" w:rsidR="0063652C" w:rsidRPr="00D12957" w:rsidRDefault="0035770B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17713</w:t>
            </w:r>
          </w:p>
        </w:tc>
      </w:tr>
      <w:tr w:rsidR="0035770B" w:rsidRPr="00D12957" w14:paraId="6CC1606E" w14:textId="77777777" w:rsidTr="0035770B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02FCA074" w14:textId="30CFBD2E" w:rsidR="0035770B" w:rsidRDefault="0035770B" w:rsidP="0035770B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1170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A428E1" w14:textId="31C0758E" w:rsidR="0035770B" w:rsidRDefault="0035770B" w:rsidP="0035770B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C1160F" w14:textId="3F6A91B7" w:rsidR="0035770B" w:rsidRPr="0063652C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781185" w14:textId="7664FE1B" w:rsidR="0035770B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44ED82" w14:textId="1B754FD7" w:rsidR="0035770B" w:rsidRPr="00D12957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2589E66" w14:textId="28760404" w:rsidR="0035770B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12074</w:t>
            </w:r>
          </w:p>
        </w:tc>
      </w:tr>
      <w:tr w:rsidR="0035770B" w:rsidRPr="00D12957" w14:paraId="5D4BDD85" w14:textId="77777777" w:rsidTr="00220815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660DA1C1" w14:textId="7233AD29" w:rsidR="0035770B" w:rsidRDefault="0035770B" w:rsidP="0035770B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1157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035011" w14:textId="03754765" w:rsidR="0035770B" w:rsidRDefault="0035770B" w:rsidP="0035770B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2365AD" w14:textId="45409195" w:rsidR="0035770B" w:rsidRPr="0063652C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00A552" w14:textId="591DDB31" w:rsidR="0035770B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D2FDDA" w14:textId="696ECD60" w:rsidR="0035770B" w:rsidRPr="00D12957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7615D7A" w14:textId="75BD2AED" w:rsidR="0035770B" w:rsidRDefault="0035770B" w:rsidP="0035770B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13557</w:t>
            </w:r>
          </w:p>
        </w:tc>
      </w:tr>
      <w:tr w:rsidR="00220815" w:rsidRPr="00D12957" w14:paraId="511146D6" w14:textId="77777777" w:rsidTr="00220815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3E7A320C" w14:textId="321B15CC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1169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DED3DE" w14:textId="50DE50DD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72DFDD" w14:textId="1C462793" w:rsidR="00220815" w:rsidRPr="0063652C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 w:rsidRPr="00220815">
              <w:rPr>
                <w:rFonts w:ascii="Arial" w:hAnsi="Arial" w:cs="Arial"/>
              </w:rPr>
              <w:t>FREDI s.r.o., č. p. 1, 37872 Písečné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02F0A2" w14:textId="02CF1C93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104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D65E67" w14:textId="492DCB0B" w:rsidR="00220815" w:rsidRPr="00D12957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orná půda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F0704F" w14:textId="1AC07AD8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227710</w:t>
            </w:r>
          </w:p>
        </w:tc>
      </w:tr>
      <w:tr w:rsidR="00220815" w:rsidRPr="00D12957" w14:paraId="714D4630" w14:textId="77777777" w:rsidTr="00220815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4EF50350" w14:textId="67EF260B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1180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8CF40C" w14:textId="44B90452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7B3DFC" w14:textId="08E7995B" w:rsidR="00220815" w:rsidRP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 w:rsidRPr="00220815">
              <w:rPr>
                <w:rFonts w:ascii="Arial" w:hAnsi="Arial" w:cs="Arial"/>
              </w:rPr>
              <w:t>FREDI s.r.o., č. p. 1, 37872 Písečné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05CD48" w14:textId="37F2EA30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104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A109BD" w14:textId="7D0EFAC4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orná půda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6FF758B" w14:textId="4F422AB9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31310</w:t>
            </w:r>
          </w:p>
        </w:tc>
      </w:tr>
      <w:tr w:rsidR="00220815" w:rsidRPr="00D12957" w14:paraId="1621B126" w14:textId="77777777" w:rsidTr="00234F7A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39AD8543" w14:textId="734737AE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1195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DE2E23" w14:textId="311535D7" w:rsidR="00220815" w:rsidRDefault="00220815" w:rsidP="00220815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9CC389" w14:textId="15BF4E01" w:rsidR="00220815" w:rsidRP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 w:rsidRPr="00220815">
              <w:rPr>
                <w:rFonts w:ascii="Arial" w:hAnsi="Arial" w:cs="Arial"/>
              </w:rPr>
              <w:t>FREDI s.r.o., č. p. 1, 37872 Písečné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066244" w14:textId="6720281F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104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F4C283" w14:textId="57B00A19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orná půda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AD70684" w14:textId="0FD7CFCC" w:rsidR="00220815" w:rsidRDefault="00220815" w:rsidP="00220815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87206</w:t>
            </w:r>
          </w:p>
        </w:tc>
      </w:tr>
      <w:tr w:rsidR="00B16EF2" w:rsidRPr="00D12957" w14:paraId="0C6ABB84" w14:textId="77777777" w:rsidTr="00B16EF2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0F630CBE" w14:textId="3AE3795C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458/6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EC9EFA" w14:textId="153C7595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9BC160" w14:textId="6C824CAF" w:rsidR="00B16EF2" w:rsidRPr="00220815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565093" w14:textId="741C7D2A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5DE2ED" w14:textId="03FAB2AA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5D7A1E6" w14:textId="7C953C61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2142</w:t>
            </w:r>
          </w:p>
        </w:tc>
      </w:tr>
      <w:tr w:rsidR="00B16EF2" w:rsidRPr="00D12957" w14:paraId="2DB443C3" w14:textId="77777777" w:rsidTr="00B16EF2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3BB446B4" w14:textId="770CB13B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2043</w:t>
            </w:r>
          </w:p>
        </w:tc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094521" w14:textId="6A0185E7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ADBF62" w14:textId="577AD57E" w:rsidR="00B16EF2" w:rsidRPr="0063652C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93D583" w14:textId="1E5D362A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72E44D" w14:textId="78F3B89B" w:rsidR="00B16EF2" w:rsidRPr="00D12957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4AD0C0D" w14:textId="0CCCFBE7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4681</w:t>
            </w:r>
          </w:p>
        </w:tc>
      </w:tr>
      <w:tr w:rsidR="00B16EF2" w:rsidRPr="00D12957" w14:paraId="46DF8E41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7935486B" w14:textId="0FBADF55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2031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0C2834AC" w14:textId="523C027C" w:rsidR="00B16EF2" w:rsidRDefault="00B16EF2" w:rsidP="00B16EF2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7D797170" w14:textId="633834DF" w:rsidR="00B16EF2" w:rsidRPr="0063652C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3701D66A" w14:textId="7E514971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5C8B7CBE" w14:textId="0F7B6C9D" w:rsidR="00B16EF2" w:rsidRPr="00D12957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6E3D75DD" w14:textId="54469FBC" w:rsidR="00B16EF2" w:rsidRDefault="00B16EF2" w:rsidP="00B16EF2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870</w:t>
            </w:r>
          </w:p>
        </w:tc>
      </w:tr>
    </w:tbl>
    <w:p w14:paraId="5DD25712" w14:textId="77777777" w:rsidR="00220815" w:rsidRDefault="00220815" w:rsidP="00B2445E">
      <w:pPr>
        <w:rPr>
          <w:rFonts w:ascii="Arial" w:hAnsi="Arial" w:cs="Arial"/>
        </w:rPr>
      </w:pPr>
    </w:p>
    <w:p w14:paraId="55BEDEEC" w14:textId="08B2279F" w:rsidR="00B2445E" w:rsidRDefault="00B2445E" w:rsidP="00B2445E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Seznam předávaných podkladů</w:t>
      </w:r>
      <w:r w:rsidR="00DC7AAB">
        <w:rPr>
          <w:rFonts w:ascii="Arial" w:hAnsi="Arial" w:cs="Arial"/>
        </w:rPr>
        <w:t>:</w:t>
      </w:r>
    </w:p>
    <w:p w14:paraId="35A6AE01" w14:textId="13CC87C5" w:rsidR="004D24B2" w:rsidRDefault="004D24B2" w:rsidP="004D24B2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Zadání rozsahu stavby vč. příloh</w:t>
      </w:r>
    </w:p>
    <w:p w14:paraId="06AAE25D" w14:textId="47D28CFD" w:rsidR="00B2445E" w:rsidRDefault="00B2445E" w:rsidP="006F422F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Technicko-kvalitativní požadavky</w:t>
      </w:r>
      <w:r w:rsidR="00DC7AAB">
        <w:rPr>
          <w:rFonts w:ascii="Arial" w:hAnsi="Arial" w:cs="Arial"/>
        </w:rPr>
        <w:t xml:space="preserve"> na vodní stavby</w:t>
      </w:r>
    </w:p>
    <w:p w14:paraId="6BCA267E" w14:textId="32C3CFFF" w:rsidR="003A1D2D" w:rsidRDefault="003A1D2D" w:rsidP="003A1D2D">
      <w:pPr>
        <w:pStyle w:val="Odstavecseseznamem"/>
        <w:ind w:left="1080"/>
        <w:rPr>
          <w:rFonts w:ascii="Arial" w:hAnsi="Arial" w:cs="Arial"/>
        </w:rPr>
      </w:pPr>
    </w:p>
    <w:p w14:paraId="1D0F2642" w14:textId="77777777" w:rsidR="00D7415D" w:rsidRPr="003A1D2D" w:rsidRDefault="00D7415D" w:rsidP="003A1D2D">
      <w:pPr>
        <w:pStyle w:val="Odstavecseseznamem"/>
        <w:ind w:left="1080"/>
        <w:rPr>
          <w:rFonts w:ascii="Arial" w:hAnsi="Arial" w:cs="Arial"/>
        </w:rPr>
      </w:pPr>
    </w:p>
    <w:p w14:paraId="77DF190C" w14:textId="68AFBDAF" w:rsidR="00793E2C" w:rsidRPr="00793E2C" w:rsidRDefault="00595D2C" w:rsidP="00793E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Přílohy</w:t>
      </w:r>
    </w:p>
    <w:p w14:paraId="6CB35139" w14:textId="6FEA0CBC" w:rsidR="00A66C50" w:rsidRDefault="00CA18E2" w:rsidP="002F094A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595D2C">
        <w:rPr>
          <w:rFonts w:ascii="Arial" w:hAnsi="Arial" w:cs="Arial"/>
        </w:rPr>
        <w:t>ituace</w:t>
      </w:r>
      <w:r w:rsidR="00DC7AAB">
        <w:rPr>
          <w:rFonts w:ascii="Arial" w:hAnsi="Arial" w:cs="Arial"/>
        </w:rPr>
        <w:t xml:space="preserve"> rozsahu</w:t>
      </w:r>
    </w:p>
    <w:p w14:paraId="4DD45879" w14:textId="60C548E3" w:rsidR="000C548D" w:rsidRPr="003A1D2D" w:rsidRDefault="007A5CA4" w:rsidP="003A1D2D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Fotodokumentace</w:t>
      </w:r>
    </w:p>
    <w:p w14:paraId="2662484E" w14:textId="77777777" w:rsidR="00D7415D" w:rsidRDefault="00D7415D" w:rsidP="003A1D2D">
      <w:pPr>
        <w:ind w:firstLine="284"/>
        <w:rPr>
          <w:rFonts w:ascii="Arial" w:hAnsi="Arial" w:cs="Arial"/>
        </w:rPr>
      </w:pPr>
    </w:p>
    <w:p w14:paraId="01286165" w14:textId="77777777" w:rsidR="00D7415D" w:rsidRDefault="00D7415D" w:rsidP="003A1D2D">
      <w:pPr>
        <w:ind w:firstLine="284"/>
        <w:rPr>
          <w:rFonts w:ascii="Arial" w:hAnsi="Arial" w:cs="Arial"/>
        </w:rPr>
      </w:pPr>
    </w:p>
    <w:p w14:paraId="0F2B9198" w14:textId="237CADE8" w:rsidR="00B95796" w:rsidRPr="003A1D2D" w:rsidRDefault="00595D2C" w:rsidP="003A1D2D">
      <w:pPr>
        <w:ind w:firstLine="284"/>
        <w:rPr>
          <w:rFonts w:ascii="Arial" w:hAnsi="Arial" w:cs="Arial"/>
        </w:rPr>
      </w:pPr>
      <w:r w:rsidRPr="00E33F49">
        <w:rPr>
          <w:rFonts w:ascii="Arial" w:hAnsi="Arial" w:cs="Arial"/>
        </w:rPr>
        <w:t>Zpracoval</w:t>
      </w:r>
      <w:r w:rsidR="007A5CA4">
        <w:rPr>
          <w:rFonts w:ascii="Arial" w:hAnsi="Arial" w:cs="Arial"/>
        </w:rPr>
        <w:t>a</w:t>
      </w:r>
      <w:r w:rsidRPr="00E33F49">
        <w:rPr>
          <w:rFonts w:ascii="Arial" w:hAnsi="Arial" w:cs="Arial"/>
        </w:rPr>
        <w:t>:</w:t>
      </w:r>
      <w:r w:rsidR="00DB2276" w:rsidRPr="00E33F49">
        <w:rPr>
          <w:rFonts w:ascii="Arial" w:hAnsi="Arial" w:cs="Arial"/>
        </w:rPr>
        <w:tab/>
      </w:r>
      <w:r w:rsidR="007A5CA4">
        <w:rPr>
          <w:rFonts w:ascii="Arial" w:hAnsi="Arial" w:cs="Arial"/>
        </w:rPr>
        <w:t xml:space="preserve">Ing. </w:t>
      </w:r>
      <w:r w:rsidR="003A1D2D">
        <w:rPr>
          <w:rFonts w:ascii="Arial" w:hAnsi="Arial" w:cs="Arial"/>
        </w:rPr>
        <w:t>Aneta Hedejová</w:t>
      </w:r>
      <w:r w:rsidR="00B2445E">
        <w:rPr>
          <w:rFonts w:ascii="Arial" w:hAnsi="Arial" w:cs="Arial"/>
        </w:rPr>
        <w:t>, projektový manažer závodu Dyje</w:t>
      </w:r>
      <w:r w:rsidR="00B95796">
        <w:rPr>
          <w:rFonts w:ascii="Arial" w:hAnsi="Arial" w:cs="Arial"/>
          <w:b/>
        </w:rPr>
        <w:br w:type="page"/>
      </w:r>
    </w:p>
    <w:p w14:paraId="25CBFD78" w14:textId="3CFF2F19" w:rsidR="00CF51DF" w:rsidRPr="003A4FAA" w:rsidRDefault="00A77400" w:rsidP="003403DA">
      <w:pPr>
        <w:ind w:left="142" w:firstLine="284"/>
        <w:rPr>
          <w:rFonts w:ascii="Arial" w:hAnsi="Arial" w:cs="Arial"/>
          <w:b/>
          <w:sz w:val="24"/>
        </w:rPr>
      </w:pPr>
      <w:r w:rsidRPr="003A4FAA">
        <w:rPr>
          <w:rFonts w:ascii="Arial" w:hAnsi="Arial" w:cs="Arial"/>
          <w:b/>
          <w:sz w:val="24"/>
        </w:rPr>
        <w:lastRenderedPageBreak/>
        <w:t>S</w:t>
      </w:r>
      <w:r w:rsidR="009F0F94" w:rsidRPr="003A4FAA">
        <w:rPr>
          <w:rFonts w:ascii="Arial" w:hAnsi="Arial" w:cs="Arial"/>
          <w:b/>
          <w:sz w:val="24"/>
        </w:rPr>
        <w:t>ituace</w:t>
      </w:r>
      <w:r w:rsidR="00DC7AAB">
        <w:rPr>
          <w:rFonts w:ascii="Arial" w:hAnsi="Arial" w:cs="Arial"/>
          <w:b/>
          <w:sz w:val="24"/>
        </w:rPr>
        <w:t xml:space="preserve"> rozsahu</w:t>
      </w:r>
    </w:p>
    <w:p w14:paraId="20992B20" w14:textId="7540CDD6" w:rsidR="00D5787D" w:rsidRDefault="00CC4315" w:rsidP="009A69A4">
      <w:pPr>
        <w:ind w:left="28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F67D961" wp14:editId="790ECA4E">
            <wp:extent cx="6209997" cy="5148000"/>
            <wp:effectExtent l="0" t="0" r="63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997" cy="51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306C12">
        <w:rPr>
          <w:rFonts w:ascii="Arial" w:hAnsi="Arial" w:cs="Arial"/>
          <w:b/>
        </w:rPr>
        <w:br/>
      </w:r>
      <w:r w:rsidR="00CF51DF" w:rsidRPr="00CF51DF">
        <w:rPr>
          <w:rFonts w:ascii="Arial" w:hAnsi="Arial" w:cs="Arial"/>
        </w:rPr>
        <w:t xml:space="preserve">Obr. č. </w:t>
      </w:r>
      <w:r w:rsidR="00CF51DF">
        <w:rPr>
          <w:rFonts w:ascii="Arial" w:hAnsi="Arial" w:cs="Arial"/>
        </w:rPr>
        <w:t>1 Přehledná situace</w:t>
      </w:r>
    </w:p>
    <w:p w14:paraId="52257883" w14:textId="516B5BDD" w:rsidR="00E31418" w:rsidRDefault="00E31418" w:rsidP="009A69A4">
      <w:pPr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6FAD60E" wp14:editId="07F86BC8">
            <wp:extent cx="6201003" cy="3348000"/>
            <wp:effectExtent l="0" t="0" r="0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003" cy="33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06F0">
        <w:rPr>
          <w:rFonts w:ascii="Arial" w:hAnsi="Arial" w:cs="Arial"/>
        </w:rPr>
        <w:br/>
        <w:t>Obr. č 2</w:t>
      </w:r>
      <w:r w:rsidR="00EE7630">
        <w:rPr>
          <w:rFonts w:ascii="Arial" w:hAnsi="Arial" w:cs="Arial"/>
        </w:rPr>
        <w:t xml:space="preserve"> Situace ortofoto v ř. km 18,355 – 19,575 </w:t>
      </w:r>
    </w:p>
    <w:p w14:paraId="017D0F5D" w14:textId="2A7A4A76" w:rsidR="00426DD7" w:rsidRDefault="00E31418" w:rsidP="00E33AC0">
      <w:pPr>
        <w:ind w:left="284"/>
        <w:rPr>
          <w:rFonts w:ascii="Arial" w:hAnsi="Arial" w:cs="Arial"/>
          <w:b/>
        </w:rPr>
        <w:sectPr w:rsidR="00426DD7" w:rsidSect="002F7005">
          <w:headerReference w:type="default" r:id="rId10"/>
          <w:pgSz w:w="11906" w:h="16838"/>
          <w:pgMar w:top="1134" w:right="1133" w:bottom="851" w:left="567" w:header="709" w:footer="709" w:gutter="0"/>
          <w:cols w:space="708"/>
          <w:docGrid w:linePitch="360"/>
        </w:sect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62A8202D" wp14:editId="20DAB43F">
            <wp:extent cx="6105525" cy="8591550"/>
            <wp:effectExtent l="0" t="0" r="952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4FCA">
        <w:rPr>
          <w:rFonts w:ascii="Arial" w:hAnsi="Arial" w:cs="Arial"/>
          <w:b/>
        </w:rPr>
        <w:br/>
      </w:r>
      <w:r w:rsidR="00924FCA" w:rsidRPr="00924FCA">
        <w:rPr>
          <w:rFonts w:ascii="Arial" w:hAnsi="Arial" w:cs="Arial"/>
        </w:rPr>
        <w:t xml:space="preserve">Obr. č. </w:t>
      </w:r>
      <w:r w:rsidR="00924FCA">
        <w:rPr>
          <w:rFonts w:ascii="Arial" w:hAnsi="Arial" w:cs="Arial"/>
        </w:rPr>
        <w:t>2 Situace ortof</w:t>
      </w:r>
      <w:r w:rsidR="0047754F">
        <w:rPr>
          <w:rFonts w:ascii="Arial" w:hAnsi="Arial" w:cs="Arial"/>
        </w:rPr>
        <w:t>oto</w:t>
      </w:r>
      <w:r w:rsidR="00EE7630">
        <w:rPr>
          <w:rFonts w:ascii="Arial" w:hAnsi="Arial" w:cs="Arial"/>
        </w:rPr>
        <w:t xml:space="preserve"> v ř. km 17,400 – 18,340</w:t>
      </w:r>
    </w:p>
    <w:p w14:paraId="21543B71" w14:textId="487A9AD7" w:rsidR="002262F1" w:rsidRDefault="009C0184" w:rsidP="00E33AC0">
      <w:pPr>
        <w:tabs>
          <w:tab w:val="left" w:pos="6870"/>
          <w:tab w:val="left" w:pos="16620"/>
        </w:tabs>
        <w:rPr>
          <w:rFonts w:ascii="Arial" w:hAnsi="Arial" w:cs="Arial"/>
          <w:b/>
          <w:sz w:val="24"/>
        </w:rPr>
      </w:pPr>
      <w:r w:rsidRPr="003A4FAA">
        <w:rPr>
          <w:rFonts w:ascii="Arial" w:hAnsi="Arial" w:cs="Arial"/>
          <w:b/>
          <w:sz w:val="24"/>
        </w:rPr>
        <w:lastRenderedPageBreak/>
        <w:t>Fotodokumentace</w:t>
      </w:r>
    </w:p>
    <w:p w14:paraId="401BA51B" w14:textId="7482E9BC" w:rsidR="00E33AC0" w:rsidRPr="00FE359E" w:rsidRDefault="0083184A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 wp14:anchorId="46FACC36" wp14:editId="16EC851E">
            <wp:extent cx="6408000" cy="426889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59E">
        <w:rPr>
          <w:rFonts w:ascii="Arial" w:hAnsi="Arial" w:cs="Arial"/>
          <w:b/>
          <w:sz w:val="24"/>
        </w:rPr>
        <w:br/>
      </w:r>
      <w:r w:rsidR="00FE359E" w:rsidRPr="00FE359E">
        <w:rPr>
          <w:rFonts w:ascii="Arial" w:hAnsi="Arial" w:cs="Arial"/>
        </w:rPr>
        <w:t xml:space="preserve">Foto </w:t>
      </w:r>
      <w:r w:rsidR="00FE359E">
        <w:rPr>
          <w:rFonts w:ascii="Arial" w:hAnsi="Arial" w:cs="Arial"/>
        </w:rPr>
        <w:t>č. 1 Pohled od konce úseku</w:t>
      </w:r>
    </w:p>
    <w:p w14:paraId="03805D43" w14:textId="77777777" w:rsidR="00A77A4D" w:rsidRDefault="00A77A4D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 wp14:anchorId="2DC596CE" wp14:editId="57246347">
            <wp:extent cx="6408000" cy="4268898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59E">
        <w:rPr>
          <w:rFonts w:ascii="Arial" w:hAnsi="Arial" w:cs="Arial"/>
          <w:b/>
          <w:sz w:val="24"/>
        </w:rPr>
        <w:br/>
      </w:r>
      <w:r w:rsidR="00FE359E" w:rsidRPr="00FE359E">
        <w:rPr>
          <w:rFonts w:ascii="Arial" w:hAnsi="Arial" w:cs="Arial"/>
        </w:rPr>
        <w:t>Foto č. 2</w:t>
      </w:r>
      <w:r w:rsidR="00FE359E">
        <w:rPr>
          <w:rFonts w:ascii="Arial" w:hAnsi="Arial" w:cs="Arial"/>
        </w:rPr>
        <w:t xml:space="preserve"> Pohled na </w:t>
      </w:r>
      <w:r>
        <w:rPr>
          <w:rFonts w:ascii="Arial" w:hAnsi="Arial" w:cs="Arial"/>
        </w:rPr>
        <w:t>další úsek ve směru toku</w:t>
      </w:r>
    </w:p>
    <w:p w14:paraId="56A1A7D1" w14:textId="44DD34FB" w:rsidR="006638B9" w:rsidRDefault="00A77A4D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6A3B9BF6" wp14:editId="4BFF7EEA">
            <wp:extent cx="6408000" cy="426889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8B9">
        <w:rPr>
          <w:rFonts w:ascii="Arial" w:hAnsi="Arial" w:cs="Arial"/>
        </w:rPr>
        <w:br/>
        <w:t>Foto č. 3 Patrná lokálně ucpaná meliorace</w:t>
      </w:r>
    </w:p>
    <w:p w14:paraId="6F14B6DD" w14:textId="5040741F" w:rsidR="007A7784" w:rsidRDefault="006638B9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E7F6C76" wp14:editId="03FBDA80">
            <wp:extent cx="6408000" cy="4268898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7784">
        <w:rPr>
          <w:rFonts w:ascii="Arial" w:hAnsi="Arial" w:cs="Arial"/>
          <w:b/>
          <w:sz w:val="24"/>
        </w:rPr>
        <w:br/>
      </w:r>
      <w:r w:rsidR="007A7784" w:rsidRPr="007A7784">
        <w:rPr>
          <w:rFonts w:ascii="Arial" w:hAnsi="Arial" w:cs="Arial"/>
        </w:rPr>
        <w:t xml:space="preserve">Foto č. </w:t>
      </w:r>
      <w:r>
        <w:rPr>
          <w:rFonts w:ascii="Arial" w:hAnsi="Arial" w:cs="Arial"/>
        </w:rPr>
        <w:t>4</w:t>
      </w:r>
      <w:r w:rsidR="007A77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Další úsek toku, šířka pásu cca 13 m</w:t>
      </w:r>
    </w:p>
    <w:p w14:paraId="211EDE91" w14:textId="2D56F030" w:rsidR="007A7784" w:rsidRDefault="007A7784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br/>
      </w:r>
      <w:r w:rsidR="006638B9">
        <w:rPr>
          <w:rFonts w:ascii="Arial" w:hAnsi="Arial" w:cs="Arial"/>
          <w:noProof/>
        </w:rPr>
        <w:drawing>
          <wp:inline distT="0" distB="0" distL="0" distR="0" wp14:anchorId="09614B50" wp14:editId="04B7A78A">
            <wp:extent cx="6408000" cy="4268898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Foto č. </w:t>
      </w:r>
      <w:r w:rsidR="006638B9">
        <w:rPr>
          <w:rFonts w:ascii="Arial" w:hAnsi="Arial" w:cs="Arial"/>
        </w:rPr>
        <w:t>5</w:t>
      </w:r>
      <w:r>
        <w:rPr>
          <w:rFonts w:ascii="Arial" w:hAnsi="Arial" w:cs="Arial"/>
        </w:rPr>
        <w:t xml:space="preserve"> </w:t>
      </w:r>
      <w:r w:rsidR="006638B9">
        <w:rPr>
          <w:rFonts w:ascii="Arial" w:hAnsi="Arial" w:cs="Arial"/>
        </w:rPr>
        <w:t>Pohled na úsek s možností využití pásu šířky 50 m proti směru toku</w:t>
      </w:r>
    </w:p>
    <w:p w14:paraId="2E3A7FD9" w14:textId="7CB8E148" w:rsidR="006638B9" w:rsidRDefault="006638B9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 wp14:anchorId="6AFDE9B6" wp14:editId="76B83F09">
            <wp:extent cx="6408000" cy="4268898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</w:rPr>
        <w:br/>
      </w:r>
      <w:r w:rsidRPr="006638B9">
        <w:rPr>
          <w:rFonts w:ascii="Arial" w:hAnsi="Arial" w:cs="Arial"/>
        </w:rPr>
        <w:t xml:space="preserve">Foto </w:t>
      </w:r>
      <w:r>
        <w:rPr>
          <w:rFonts w:ascii="Arial" w:hAnsi="Arial" w:cs="Arial"/>
        </w:rPr>
        <w:t>č. 6 Detail toku</w:t>
      </w:r>
    </w:p>
    <w:p w14:paraId="5BA794B2" w14:textId="11B7A850" w:rsidR="006638B9" w:rsidRDefault="003E30E7" w:rsidP="00E33AC0">
      <w:pPr>
        <w:tabs>
          <w:tab w:val="left" w:pos="6870"/>
          <w:tab w:val="left" w:pos="16620"/>
        </w:tabs>
        <w:rPr>
          <w:rFonts w:ascii="Arial" w:hAnsi="Arial" w:cs="Arial"/>
        </w:rPr>
      </w:pPr>
      <w:r>
        <w:rPr>
          <w:rFonts w:ascii="Arial" w:hAnsi="Arial" w:cs="Arial"/>
          <w:b/>
          <w:noProof/>
          <w:sz w:val="24"/>
        </w:rPr>
        <w:lastRenderedPageBreak/>
        <w:drawing>
          <wp:inline distT="0" distB="0" distL="0" distR="0" wp14:anchorId="12623F2B" wp14:editId="1C3F014B">
            <wp:extent cx="6408000" cy="4268898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426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</w:rPr>
        <w:br/>
      </w:r>
      <w:r w:rsidRPr="003E30E7">
        <w:rPr>
          <w:rFonts w:ascii="Arial" w:hAnsi="Arial" w:cs="Arial"/>
        </w:rPr>
        <w:t>Foto č. 7</w:t>
      </w:r>
      <w:r>
        <w:rPr>
          <w:rFonts w:ascii="Arial" w:hAnsi="Arial" w:cs="Arial"/>
        </w:rPr>
        <w:t xml:space="preserve"> Pohled proti směru toku od soutoku Blatnice a Chvalkovického potoka</w:t>
      </w:r>
    </w:p>
    <w:p w14:paraId="5F3F9A3D" w14:textId="567E303D" w:rsidR="003E30E7" w:rsidRPr="003A4FAA" w:rsidRDefault="003E30E7" w:rsidP="00E33AC0">
      <w:pPr>
        <w:tabs>
          <w:tab w:val="left" w:pos="6870"/>
          <w:tab w:val="left" w:pos="1662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</w:rPr>
        <w:drawing>
          <wp:inline distT="0" distB="0" distL="0" distR="0" wp14:anchorId="43C4D761" wp14:editId="63258BC5">
            <wp:extent cx="6562725" cy="4371975"/>
            <wp:effectExtent l="0" t="0" r="9525" b="95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</w:rPr>
        <w:br/>
      </w:r>
      <w:r w:rsidRPr="003E30E7">
        <w:rPr>
          <w:rFonts w:ascii="Arial" w:hAnsi="Arial" w:cs="Arial"/>
        </w:rPr>
        <w:t>Foto č. 8</w:t>
      </w:r>
      <w:r>
        <w:rPr>
          <w:rFonts w:ascii="Arial" w:hAnsi="Arial" w:cs="Arial"/>
        </w:rPr>
        <w:t xml:space="preserve"> Pohled po směru toku na začáteční úsek Blatnice</w:t>
      </w:r>
    </w:p>
    <w:sectPr w:rsidR="003E30E7" w:rsidRPr="003A4FAA" w:rsidSect="00255049">
      <w:pgSz w:w="11906" w:h="16838"/>
      <w:pgMar w:top="1134" w:right="991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E2D8F" w14:textId="77777777" w:rsidR="00882E2D" w:rsidRDefault="00882E2D" w:rsidP="00AB3191">
      <w:pPr>
        <w:spacing w:after="0" w:line="240" w:lineRule="auto"/>
      </w:pPr>
      <w:r>
        <w:separator/>
      </w:r>
    </w:p>
  </w:endnote>
  <w:endnote w:type="continuationSeparator" w:id="0">
    <w:p w14:paraId="4B0C0C94" w14:textId="77777777" w:rsidR="00882E2D" w:rsidRDefault="00882E2D" w:rsidP="00AB31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E3DC68" w14:textId="77777777" w:rsidR="00882E2D" w:rsidRDefault="00882E2D" w:rsidP="00AB3191">
      <w:pPr>
        <w:spacing w:after="0" w:line="240" w:lineRule="auto"/>
      </w:pPr>
      <w:r>
        <w:separator/>
      </w:r>
    </w:p>
  </w:footnote>
  <w:footnote w:type="continuationSeparator" w:id="0">
    <w:p w14:paraId="7E60BEC7" w14:textId="77777777" w:rsidR="00882E2D" w:rsidRDefault="00882E2D" w:rsidP="00AB31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5905D" w14:textId="3B07699E" w:rsidR="00AB3191" w:rsidRPr="00125DC6" w:rsidRDefault="0035770B" w:rsidP="00125DC6">
    <w:pPr>
      <w:pStyle w:val="Zhlav"/>
      <w:ind w:left="709"/>
    </w:pPr>
    <w:r>
      <w:rPr>
        <w:rFonts w:ascii="Arial" w:hAnsi="Arial" w:cs="Arial"/>
      </w:rPr>
      <w:t>Blatnice</w:t>
    </w:r>
    <w:r w:rsidR="00125DC6" w:rsidRPr="00125DC6">
      <w:rPr>
        <w:rFonts w:ascii="Arial" w:hAnsi="Arial" w:cs="Arial"/>
      </w:rPr>
      <w:t>,</w:t>
    </w:r>
    <w:r w:rsidR="0055198F">
      <w:rPr>
        <w:rFonts w:ascii="Arial" w:hAnsi="Arial" w:cs="Arial"/>
      </w:rPr>
      <w:t xml:space="preserve"> ř. km </w:t>
    </w:r>
    <w:r>
      <w:rPr>
        <w:rFonts w:ascii="Arial" w:hAnsi="Arial" w:cs="Arial"/>
      </w:rPr>
      <w:t>17,</w:t>
    </w:r>
    <w:r w:rsidR="003E223C">
      <w:rPr>
        <w:rFonts w:ascii="Arial" w:hAnsi="Arial" w:cs="Arial"/>
      </w:rPr>
      <w:t>4</w:t>
    </w:r>
    <w:r>
      <w:rPr>
        <w:rFonts w:ascii="Arial" w:hAnsi="Arial" w:cs="Arial"/>
      </w:rPr>
      <w:t>00 – 19,575</w:t>
    </w:r>
    <w:r w:rsidR="0055198F">
      <w:rPr>
        <w:rFonts w:ascii="Arial" w:hAnsi="Arial" w:cs="Arial"/>
      </w:rPr>
      <w:t>,</w:t>
    </w:r>
    <w:r w:rsidR="00125DC6" w:rsidRPr="00125DC6">
      <w:rPr>
        <w:rFonts w:ascii="Arial" w:hAnsi="Arial" w:cs="Arial"/>
      </w:rPr>
      <w:t xml:space="preserve"> </w:t>
    </w:r>
    <w:r w:rsidR="00BD4F1C">
      <w:rPr>
        <w:rFonts w:ascii="Arial" w:hAnsi="Arial" w:cs="Arial"/>
      </w:rPr>
      <w:t>Chvalkovice u Dešné</w:t>
    </w:r>
    <w:r w:rsidR="00125DC6" w:rsidRPr="00125DC6">
      <w:rPr>
        <w:rFonts w:ascii="Arial" w:hAnsi="Arial" w:cs="Arial"/>
      </w:rPr>
      <w:t>, revitalizace tok</w:t>
    </w:r>
    <w:r w:rsidR="0055198F">
      <w:rPr>
        <w:rFonts w:ascii="Arial" w:hAnsi="Arial" w:cs="Arial"/>
      </w:rPr>
      <w:t>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CA02EB"/>
    <w:multiLevelType w:val="hybridMultilevel"/>
    <w:tmpl w:val="7F404DB8"/>
    <w:lvl w:ilvl="0" w:tplc="B1A0FD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8EE0F82"/>
    <w:multiLevelType w:val="hybridMultilevel"/>
    <w:tmpl w:val="926C9BF6"/>
    <w:lvl w:ilvl="0" w:tplc="B100F32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335D5"/>
    <w:multiLevelType w:val="hybridMultilevel"/>
    <w:tmpl w:val="420AEE86"/>
    <w:lvl w:ilvl="0" w:tplc="1C08C3E2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9A6C7F"/>
    <w:multiLevelType w:val="hybridMultilevel"/>
    <w:tmpl w:val="3DE286B4"/>
    <w:lvl w:ilvl="0" w:tplc="FE40A6F2">
      <w:start w:val="16"/>
      <w:numFmt w:val="bullet"/>
      <w:lvlText w:val="-"/>
      <w:lvlJc w:val="left"/>
      <w:pPr>
        <w:ind w:left="1353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 w15:restartNumberingAfterBreak="0">
    <w:nsid w:val="37613787"/>
    <w:multiLevelType w:val="hybridMultilevel"/>
    <w:tmpl w:val="76FC36FE"/>
    <w:lvl w:ilvl="0" w:tplc="040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2154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5" w15:restartNumberingAfterBreak="0">
    <w:nsid w:val="73E90C8B"/>
    <w:multiLevelType w:val="hybridMultilevel"/>
    <w:tmpl w:val="D2545A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194650"/>
    <w:multiLevelType w:val="hybridMultilevel"/>
    <w:tmpl w:val="5AF603AE"/>
    <w:lvl w:ilvl="0" w:tplc="040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num w:numId="1" w16cid:durableId="51269634">
    <w:abstractNumId w:val="1"/>
  </w:num>
  <w:num w:numId="2" w16cid:durableId="267935595">
    <w:abstractNumId w:val="3"/>
  </w:num>
  <w:num w:numId="3" w16cid:durableId="1194728760">
    <w:abstractNumId w:val="4"/>
  </w:num>
  <w:num w:numId="4" w16cid:durableId="732050347">
    <w:abstractNumId w:val="6"/>
  </w:num>
  <w:num w:numId="5" w16cid:durableId="1300652438">
    <w:abstractNumId w:val="5"/>
  </w:num>
  <w:num w:numId="6" w16cid:durableId="1915048245">
    <w:abstractNumId w:val="0"/>
  </w:num>
  <w:num w:numId="7" w16cid:durableId="19461872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3A86"/>
    <w:rsid w:val="00006B9B"/>
    <w:rsid w:val="00023E22"/>
    <w:rsid w:val="000304AC"/>
    <w:rsid w:val="00031F48"/>
    <w:rsid w:val="0003622B"/>
    <w:rsid w:val="00042215"/>
    <w:rsid w:val="000426C3"/>
    <w:rsid w:val="000760EC"/>
    <w:rsid w:val="0007696D"/>
    <w:rsid w:val="00076D1F"/>
    <w:rsid w:val="00081925"/>
    <w:rsid w:val="00082083"/>
    <w:rsid w:val="00086BB4"/>
    <w:rsid w:val="0009722A"/>
    <w:rsid w:val="000A11C0"/>
    <w:rsid w:val="000C11EE"/>
    <w:rsid w:val="000C4226"/>
    <w:rsid w:val="000C548D"/>
    <w:rsid w:val="000D1832"/>
    <w:rsid w:val="000E020B"/>
    <w:rsid w:val="000E198A"/>
    <w:rsid w:val="00102842"/>
    <w:rsid w:val="00106FC0"/>
    <w:rsid w:val="001102CE"/>
    <w:rsid w:val="00122874"/>
    <w:rsid w:val="00125DC6"/>
    <w:rsid w:val="00133BB4"/>
    <w:rsid w:val="00135369"/>
    <w:rsid w:val="00136D85"/>
    <w:rsid w:val="00147EE4"/>
    <w:rsid w:val="001520B1"/>
    <w:rsid w:val="00160651"/>
    <w:rsid w:val="00165933"/>
    <w:rsid w:val="0017753A"/>
    <w:rsid w:val="00190AE1"/>
    <w:rsid w:val="00192A28"/>
    <w:rsid w:val="00192B1B"/>
    <w:rsid w:val="001A676C"/>
    <w:rsid w:val="001C073E"/>
    <w:rsid w:val="001E1EA7"/>
    <w:rsid w:val="001E2046"/>
    <w:rsid w:val="001E43DE"/>
    <w:rsid w:val="001E5CF6"/>
    <w:rsid w:val="001F4450"/>
    <w:rsid w:val="00211AC9"/>
    <w:rsid w:val="00213E68"/>
    <w:rsid w:val="002147FC"/>
    <w:rsid w:val="002177BC"/>
    <w:rsid w:val="00220815"/>
    <w:rsid w:val="00220AEC"/>
    <w:rsid w:val="00220FDF"/>
    <w:rsid w:val="00222776"/>
    <w:rsid w:val="002262F1"/>
    <w:rsid w:val="00227C17"/>
    <w:rsid w:val="00232AC8"/>
    <w:rsid w:val="00234F7A"/>
    <w:rsid w:val="002373B2"/>
    <w:rsid w:val="00237FE7"/>
    <w:rsid w:val="002521CF"/>
    <w:rsid w:val="00255049"/>
    <w:rsid w:val="00271493"/>
    <w:rsid w:val="00274E73"/>
    <w:rsid w:val="0028675C"/>
    <w:rsid w:val="00293011"/>
    <w:rsid w:val="002961FA"/>
    <w:rsid w:val="00296A70"/>
    <w:rsid w:val="002A50BE"/>
    <w:rsid w:val="002A51BB"/>
    <w:rsid w:val="002B02BF"/>
    <w:rsid w:val="002C023A"/>
    <w:rsid w:val="002C5784"/>
    <w:rsid w:val="002D4F8E"/>
    <w:rsid w:val="002D6F1D"/>
    <w:rsid w:val="002F094A"/>
    <w:rsid w:val="002F3966"/>
    <w:rsid w:val="002F7005"/>
    <w:rsid w:val="002F7B3D"/>
    <w:rsid w:val="00300944"/>
    <w:rsid w:val="003013DE"/>
    <w:rsid w:val="00306C12"/>
    <w:rsid w:val="00306D93"/>
    <w:rsid w:val="00310F4D"/>
    <w:rsid w:val="0032404E"/>
    <w:rsid w:val="0032480D"/>
    <w:rsid w:val="00325CA7"/>
    <w:rsid w:val="003301E0"/>
    <w:rsid w:val="00332D33"/>
    <w:rsid w:val="003354AF"/>
    <w:rsid w:val="0033636E"/>
    <w:rsid w:val="003402E4"/>
    <w:rsid w:val="003403DA"/>
    <w:rsid w:val="0034229D"/>
    <w:rsid w:val="00345180"/>
    <w:rsid w:val="003510B4"/>
    <w:rsid w:val="003521C5"/>
    <w:rsid w:val="003567FE"/>
    <w:rsid w:val="0035770B"/>
    <w:rsid w:val="00364713"/>
    <w:rsid w:val="00364A41"/>
    <w:rsid w:val="0036762D"/>
    <w:rsid w:val="0037560C"/>
    <w:rsid w:val="00377F83"/>
    <w:rsid w:val="003848BC"/>
    <w:rsid w:val="00386147"/>
    <w:rsid w:val="00391FE5"/>
    <w:rsid w:val="00392FC0"/>
    <w:rsid w:val="003939E2"/>
    <w:rsid w:val="003A1D2D"/>
    <w:rsid w:val="003A2C8D"/>
    <w:rsid w:val="003A4FAA"/>
    <w:rsid w:val="003B33C7"/>
    <w:rsid w:val="003B3B0D"/>
    <w:rsid w:val="003B3C15"/>
    <w:rsid w:val="003C7FBB"/>
    <w:rsid w:val="003D0090"/>
    <w:rsid w:val="003D0EBC"/>
    <w:rsid w:val="003D19F4"/>
    <w:rsid w:val="003D3489"/>
    <w:rsid w:val="003D4F39"/>
    <w:rsid w:val="003E223C"/>
    <w:rsid w:val="003E30E7"/>
    <w:rsid w:val="003F30FC"/>
    <w:rsid w:val="004026C0"/>
    <w:rsid w:val="00412601"/>
    <w:rsid w:val="00423D71"/>
    <w:rsid w:val="00424932"/>
    <w:rsid w:val="00426DD7"/>
    <w:rsid w:val="004277C1"/>
    <w:rsid w:val="00430C40"/>
    <w:rsid w:val="00443798"/>
    <w:rsid w:val="00446F93"/>
    <w:rsid w:val="0046447F"/>
    <w:rsid w:val="00464CC9"/>
    <w:rsid w:val="0046522F"/>
    <w:rsid w:val="00473CF2"/>
    <w:rsid w:val="00474E61"/>
    <w:rsid w:val="004756BD"/>
    <w:rsid w:val="0047754F"/>
    <w:rsid w:val="00482607"/>
    <w:rsid w:val="004866AC"/>
    <w:rsid w:val="00487A4E"/>
    <w:rsid w:val="004944A5"/>
    <w:rsid w:val="004A7069"/>
    <w:rsid w:val="004B1636"/>
    <w:rsid w:val="004B2313"/>
    <w:rsid w:val="004C0873"/>
    <w:rsid w:val="004C09E4"/>
    <w:rsid w:val="004C3A86"/>
    <w:rsid w:val="004D24B2"/>
    <w:rsid w:val="004D6C56"/>
    <w:rsid w:val="004E12FC"/>
    <w:rsid w:val="004E212E"/>
    <w:rsid w:val="004E7930"/>
    <w:rsid w:val="004F53F5"/>
    <w:rsid w:val="004F7CF9"/>
    <w:rsid w:val="0050058B"/>
    <w:rsid w:val="00503F2C"/>
    <w:rsid w:val="00511BEB"/>
    <w:rsid w:val="00514E34"/>
    <w:rsid w:val="005242F8"/>
    <w:rsid w:val="00533BBB"/>
    <w:rsid w:val="00535A10"/>
    <w:rsid w:val="00535C1C"/>
    <w:rsid w:val="0055198F"/>
    <w:rsid w:val="00553EC7"/>
    <w:rsid w:val="00566BFA"/>
    <w:rsid w:val="00574298"/>
    <w:rsid w:val="005811F4"/>
    <w:rsid w:val="00584A2C"/>
    <w:rsid w:val="005878A5"/>
    <w:rsid w:val="005921DA"/>
    <w:rsid w:val="00595D2C"/>
    <w:rsid w:val="0059751C"/>
    <w:rsid w:val="005C0599"/>
    <w:rsid w:val="005C6694"/>
    <w:rsid w:val="005D7050"/>
    <w:rsid w:val="005F1DC8"/>
    <w:rsid w:val="005F36D5"/>
    <w:rsid w:val="005F6AF0"/>
    <w:rsid w:val="00625753"/>
    <w:rsid w:val="006262C3"/>
    <w:rsid w:val="006319B9"/>
    <w:rsid w:val="0063652C"/>
    <w:rsid w:val="006558F0"/>
    <w:rsid w:val="0066031C"/>
    <w:rsid w:val="006638B9"/>
    <w:rsid w:val="00664BB3"/>
    <w:rsid w:val="00681E66"/>
    <w:rsid w:val="00682A31"/>
    <w:rsid w:val="00682B67"/>
    <w:rsid w:val="006836D3"/>
    <w:rsid w:val="00686725"/>
    <w:rsid w:val="00692A78"/>
    <w:rsid w:val="006A6DF0"/>
    <w:rsid w:val="006A7E6C"/>
    <w:rsid w:val="006B22B7"/>
    <w:rsid w:val="006B743A"/>
    <w:rsid w:val="006C22A7"/>
    <w:rsid w:val="006D0691"/>
    <w:rsid w:val="006D2192"/>
    <w:rsid w:val="006D7636"/>
    <w:rsid w:val="006F422F"/>
    <w:rsid w:val="007030D9"/>
    <w:rsid w:val="00707F38"/>
    <w:rsid w:val="00712889"/>
    <w:rsid w:val="00717C5C"/>
    <w:rsid w:val="007230C3"/>
    <w:rsid w:val="00725285"/>
    <w:rsid w:val="00730CE6"/>
    <w:rsid w:val="00747DDD"/>
    <w:rsid w:val="007517DC"/>
    <w:rsid w:val="00752F62"/>
    <w:rsid w:val="0075420D"/>
    <w:rsid w:val="00775CD5"/>
    <w:rsid w:val="0077703A"/>
    <w:rsid w:val="00781FAF"/>
    <w:rsid w:val="007831FB"/>
    <w:rsid w:val="007842D5"/>
    <w:rsid w:val="007929E2"/>
    <w:rsid w:val="00793E2C"/>
    <w:rsid w:val="007A47B0"/>
    <w:rsid w:val="007A5BAF"/>
    <w:rsid w:val="007A5C54"/>
    <w:rsid w:val="007A5CA4"/>
    <w:rsid w:val="007A7784"/>
    <w:rsid w:val="007B3A84"/>
    <w:rsid w:val="007B6A36"/>
    <w:rsid w:val="007E0A0A"/>
    <w:rsid w:val="007E6397"/>
    <w:rsid w:val="007E72DF"/>
    <w:rsid w:val="007E7AC1"/>
    <w:rsid w:val="007F2332"/>
    <w:rsid w:val="00803461"/>
    <w:rsid w:val="0083184A"/>
    <w:rsid w:val="008409F4"/>
    <w:rsid w:val="00843CAA"/>
    <w:rsid w:val="00844F24"/>
    <w:rsid w:val="008522C6"/>
    <w:rsid w:val="008601CF"/>
    <w:rsid w:val="00881F38"/>
    <w:rsid w:val="00882E2D"/>
    <w:rsid w:val="008901F2"/>
    <w:rsid w:val="00895E0E"/>
    <w:rsid w:val="008A1F9B"/>
    <w:rsid w:val="008A6AA8"/>
    <w:rsid w:val="008A70C1"/>
    <w:rsid w:val="008B2B2B"/>
    <w:rsid w:val="008C20E6"/>
    <w:rsid w:val="008C5069"/>
    <w:rsid w:val="008D04BB"/>
    <w:rsid w:val="008D63EF"/>
    <w:rsid w:val="008E2043"/>
    <w:rsid w:val="008E3DA4"/>
    <w:rsid w:val="008E4CB3"/>
    <w:rsid w:val="008F5CE9"/>
    <w:rsid w:val="009044EC"/>
    <w:rsid w:val="0091307A"/>
    <w:rsid w:val="00914E91"/>
    <w:rsid w:val="00924FCA"/>
    <w:rsid w:val="009452A3"/>
    <w:rsid w:val="00955678"/>
    <w:rsid w:val="00960189"/>
    <w:rsid w:val="00964243"/>
    <w:rsid w:val="00966571"/>
    <w:rsid w:val="00974647"/>
    <w:rsid w:val="00981E63"/>
    <w:rsid w:val="00984EA0"/>
    <w:rsid w:val="0098537A"/>
    <w:rsid w:val="00987BEF"/>
    <w:rsid w:val="00992819"/>
    <w:rsid w:val="00996107"/>
    <w:rsid w:val="009A0A71"/>
    <w:rsid w:val="009A3DB7"/>
    <w:rsid w:val="009A4787"/>
    <w:rsid w:val="009A69A4"/>
    <w:rsid w:val="009A7263"/>
    <w:rsid w:val="009B7BA3"/>
    <w:rsid w:val="009C0184"/>
    <w:rsid w:val="009C298E"/>
    <w:rsid w:val="009C339C"/>
    <w:rsid w:val="009C4ED3"/>
    <w:rsid w:val="009D4974"/>
    <w:rsid w:val="009E09BC"/>
    <w:rsid w:val="009E4B67"/>
    <w:rsid w:val="009E4E66"/>
    <w:rsid w:val="009F0F94"/>
    <w:rsid w:val="009F1966"/>
    <w:rsid w:val="00A0772C"/>
    <w:rsid w:val="00A1654F"/>
    <w:rsid w:val="00A24997"/>
    <w:rsid w:val="00A3181D"/>
    <w:rsid w:val="00A44C51"/>
    <w:rsid w:val="00A56B4E"/>
    <w:rsid w:val="00A61E38"/>
    <w:rsid w:val="00A62A4D"/>
    <w:rsid w:val="00A66C50"/>
    <w:rsid w:val="00A670B2"/>
    <w:rsid w:val="00A73CE2"/>
    <w:rsid w:val="00A77400"/>
    <w:rsid w:val="00A77A4D"/>
    <w:rsid w:val="00A806F0"/>
    <w:rsid w:val="00A81B90"/>
    <w:rsid w:val="00A85817"/>
    <w:rsid w:val="00A86C8D"/>
    <w:rsid w:val="00A96567"/>
    <w:rsid w:val="00AB0B84"/>
    <w:rsid w:val="00AB3191"/>
    <w:rsid w:val="00AB3C36"/>
    <w:rsid w:val="00AB3C6A"/>
    <w:rsid w:val="00AB4A1D"/>
    <w:rsid w:val="00AB6EB4"/>
    <w:rsid w:val="00AC5BC7"/>
    <w:rsid w:val="00AC6F2C"/>
    <w:rsid w:val="00AD1729"/>
    <w:rsid w:val="00AD6898"/>
    <w:rsid w:val="00AE4126"/>
    <w:rsid w:val="00AE51A4"/>
    <w:rsid w:val="00AE75ED"/>
    <w:rsid w:val="00AF17DF"/>
    <w:rsid w:val="00AF1EEC"/>
    <w:rsid w:val="00AF7404"/>
    <w:rsid w:val="00B1602E"/>
    <w:rsid w:val="00B16EF2"/>
    <w:rsid w:val="00B22042"/>
    <w:rsid w:val="00B23F08"/>
    <w:rsid w:val="00B2445E"/>
    <w:rsid w:val="00B30FA7"/>
    <w:rsid w:val="00B33A62"/>
    <w:rsid w:val="00B33FC6"/>
    <w:rsid w:val="00B40F60"/>
    <w:rsid w:val="00B57243"/>
    <w:rsid w:val="00B635DD"/>
    <w:rsid w:val="00B65C1D"/>
    <w:rsid w:val="00B8060A"/>
    <w:rsid w:val="00B9188C"/>
    <w:rsid w:val="00B95796"/>
    <w:rsid w:val="00B97E7C"/>
    <w:rsid w:val="00BA0EF1"/>
    <w:rsid w:val="00BA1E7F"/>
    <w:rsid w:val="00BA6238"/>
    <w:rsid w:val="00BB0DC1"/>
    <w:rsid w:val="00BB2640"/>
    <w:rsid w:val="00BB762C"/>
    <w:rsid w:val="00BC2D13"/>
    <w:rsid w:val="00BC69F7"/>
    <w:rsid w:val="00BD4F1C"/>
    <w:rsid w:val="00BF00D9"/>
    <w:rsid w:val="00BF1371"/>
    <w:rsid w:val="00BF568E"/>
    <w:rsid w:val="00BF75DA"/>
    <w:rsid w:val="00C028E5"/>
    <w:rsid w:val="00C05066"/>
    <w:rsid w:val="00C05C29"/>
    <w:rsid w:val="00C1244F"/>
    <w:rsid w:val="00C13D39"/>
    <w:rsid w:val="00C278C5"/>
    <w:rsid w:val="00C300ED"/>
    <w:rsid w:val="00C33062"/>
    <w:rsid w:val="00C44E39"/>
    <w:rsid w:val="00C647E2"/>
    <w:rsid w:val="00C70515"/>
    <w:rsid w:val="00C74687"/>
    <w:rsid w:val="00C82003"/>
    <w:rsid w:val="00C86AEF"/>
    <w:rsid w:val="00C97523"/>
    <w:rsid w:val="00CA18E2"/>
    <w:rsid w:val="00CB2609"/>
    <w:rsid w:val="00CC0CB8"/>
    <w:rsid w:val="00CC13B4"/>
    <w:rsid w:val="00CC3150"/>
    <w:rsid w:val="00CC4315"/>
    <w:rsid w:val="00CC521F"/>
    <w:rsid w:val="00CC6E58"/>
    <w:rsid w:val="00CD23BE"/>
    <w:rsid w:val="00CD392B"/>
    <w:rsid w:val="00CE2AB2"/>
    <w:rsid w:val="00CE5F50"/>
    <w:rsid w:val="00CF0967"/>
    <w:rsid w:val="00CF3BAB"/>
    <w:rsid w:val="00CF51DF"/>
    <w:rsid w:val="00CF54CA"/>
    <w:rsid w:val="00D07216"/>
    <w:rsid w:val="00D12957"/>
    <w:rsid w:val="00D15728"/>
    <w:rsid w:val="00D224B9"/>
    <w:rsid w:val="00D24D07"/>
    <w:rsid w:val="00D350CD"/>
    <w:rsid w:val="00D35F71"/>
    <w:rsid w:val="00D41AFC"/>
    <w:rsid w:val="00D46826"/>
    <w:rsid w:val="00D51DE1"/>
    <w:rsid w:val="00D5787D"/>
    <w:rsid w:val="00D64583"/>
    <w:rsid w:val="00D6509C"/>
    <w:rsid w:val="00D66883"/>
    <w:rsid w:val="00D71586"/>
    <w:rsid w:val="00D7342A"/>
    <w:rsid w:val="00D7415D"/>
    <w:rsid w:val="00D82E15"/>
    <w:rsid w:val="00D94183"/>
    <w:rsid w:val="00D95CB3"/>
    <w:rsid w:val="00DA038A"/>
    <w:rsid w:val="00DA15A7"/>
    <w:rsid w:val="00DA3AE3"/>
    <w:rsid w:val="00DB2276"/>
    <w:rsid w:val="00DB46AC"/>
    <w:rsid w:val="00DB7DB7"/>
    <w:rsid w:val="00DC1952"/>
    <w:rsid w:val="00DC4EA3"/>
    <w:rsid w:val="00DC6899"/>
    <w:rsid w:val="00DC7AAB"/>
    <w:rsid w:val="00DE0CC5"/>
    <w:rsid w:val="00DE431E"/>
    <w:rsid w:val="00DF2A65"/>
    <w:rsid w:val="00DF2C44"/>
    <w:rsid w:val="00DF7F9C"/>
    <w:rsid w:val="00E00B94"/>
    <w:rsid w:val="00E06652"/>
    <w:rsid w:val="00E13ECF"/>
    <w:rsid w:val="00E1655B"/>
    <w:rsid w:val="00E31418"/>
    <w:rsid w:val="00E33AC0"/>
    <w:rsid w:val="00E33F49"/>
    <w:rsid w:val="00E355B2"/>
    <w:rsid w:val="00E50F50"/>
    <w:rsid w:val="00E73A4C"/>
    <w:rsid w:val="00E82210"/>
    <w:rsid w:val="00E94CD6"/>
    <w:rsid w:val="00E97D17"/>
    <w:rsid w:val="00EA0B00"/>
    <w:rsid w:val="00EA609D"/>
    <w:rsid w:val="00EB7C5A"/>
    <w:rsid w:val="00EB7E6D"/>
    <w:rsid w:val="00ED0BAB"/>
    <w:rsid w:val="00ED0D2C"/>
    <w:rsid w:val="00EE7630"/>
    <w:rsid w:val="00EF276C"/>
    <w:rsid w:val="00F02CE9"/>
    <w:rsid w:val="00F053CF"/>
    <w:rsid w:val="00F06438"/>
    <w:rsid w:val="00F12D00"/>
    <w:rsid w:val="00F1784C"/>
    <w:rsid w:val="00F17F47"/>
    <w:rsid w:val="00F20E36"/>
    <w:rsid w:val="00F21638"/>
    <w:rsid w:val="00F218C6"/>
    <w:rsid w:val="00F3404F"/>
    <w:rsid w:val="00F377F0"/>
    <w:rsid w:val="00F43CEC"/>
    <w:rsid w:val="00F53254"/>
    <w:rsid w:val="00F60DB8"/>
    <w:rsid w:val="00F66DC3"/>
    <w:rsid w:val="00F74DDD"/>
    <w:rsid w:val="00F821FC"/>
    <w:rsid w:val="00F84480"/>
    <w:rsid w:val="00F865CF"/>
    <w:rsid w:val="00F86F92"/>
    <w:rsid w:val="00F90CCA"/>
    <w:rsid w:val="00F91778"/>
    <w:rsid w:val="00FB004A"/>
    <w:rsid w:val="00FB5784"/>
    <w:rsid w:val="00FC1DBC"/>
    <w:rsid w:val="00FC21BB"/>
    <w:rsid w:val="00FE0DDA"/>
    <w:rsid w:val="00FE359E"/>
    <w:rsid w:val="00FE4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1949D"/>
  <w15:docId w15:val="{763BC9F9-2589-4630-87A9-3D7C20605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C3A86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24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242F8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274E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9D4974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AB31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B3191"/>
  </w:style>
  <w:style w:type="paragraph" w:styleId="Zpat">
    <w:name w:val="footer"/>
    <w:basedOn w:val="Normln"/>
    <w:link w:val="ZpatChar"/>
    <w:uiPriority w:val="99"/>
    <w:unhideWhenUsed/>
    <w:rsid w:val="00AB31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B3191"/>
  </w:style>
  <w:style w:type="character" w:styleId="Odkaznakoment">
    <w:name w:val="annotation reference"/>
    <w:basedOn w:val="Standardnpsmoodstavce"/>
    <w:uiPriority w:val="99"/>
    <w:semiHidden/>
    <w:unhideWhenUsed/>
    <w:rsid w:val="00B23F0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23F08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23F08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23F0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23F08"/>
    <w:rPr>
      <w:b/>
      <w:bCs/>
      <w:sz w:val="20"/>
      <w:szCs w:val="20"/>
    </w:rPr>
  </w:style>
  <w:style w:type="character" w:styleId="Hypertextovodkaz">
    <w:name w:val="Hyperlink"/>
    <w:basedOn w:val="Standardnpsmoodstavce"/>
    <w:uiPriority w:val="99"/>
    <w:unhideWhenUsed/>
    <w:rsid w:val="007A5C54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A5C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9582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header" Target="header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66E506-9271-4B13-83D3-D37DDDFE9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939</TotalTime>
  <Pages>9</Pages>
  <Words>1117</Words>
  <Characters>6161</Characters>
  <Application>Microsoft Office Word</Application>
  <DocSecurity>0</DocSecurity>
  <Lines>228</Lines>
  <Paragraphs>161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Kutílková Marie</dc:creator>
  <cp:lastModifiedBy>Havlík Petr</cp:lastModifiedBy>
  <cp:revision>125</cp:revision>
  <cp:lastPrinted>2022-11-28T08:08:00Z</cp:lastPrinted>
  <dcterms:created xsi:type="dcterms:W3CDTF">2022-11-28T08:23:00Z</dcterms:created>
  <dcterms:modified xsi:type="dcterms:W3CDTF">2026-01-26T14:03:00Z</dcterms:modified>
</cp:coreProperties>
</file>